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FB600" w14:textId="77777777" w:rsidR="009D47F1" w:rsidRPr="00804ECF" w:rsidRDefault="009D47F1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7255C123" w14:textId="77777777" w:rsidR="00E44DBF" w:rsidRPr="00804ECF" w:rsidRDefault="00E44DBF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5EDF632F" w14:textId="77777777" w:rsidR="00E44DBF" w:rsidRPr="00804ECF" w:rsidRDefault="00E44DBF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3AECEB80" w14:textId="77777777" w:rsidR="00E44DBF" w:rsidRPr="00804ECF" w:rsidRDefault="00E44DBF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2E1356C8" w14:textId="77777777" w:rsidR="00E44DBF" w:rsidRPr="00804ECF" w:rsidRDefault="00E44DBF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36F502DC" w14:textId="77777777" w:rsidR="00E44DBF" w:rsidRPr="00804ECF" w:rsidRDefault="00E44DBF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707B8158" w14:textId="77777777" w:rsidR="00E44DBF" w:rsidRPr="00804ECF" w:rsidRDefault="00E44DBF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4D1DFB7D" w14:textId="77777777" w:rsidR="00E44DBF" w:rsidRPr="00804ECF" w:rsidRDefault="00E44DBF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1245C141" w14:textId="77777777" w:rsidR="00E44DBF" w:rsidRPr="00804ECF" w:rsidRDefault="00E44DBF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1913A219" w14:textId="77777777" w:rsidR="00E44DBF" w:rsidRPr="00804ECF" w:rsidRDefault="00E44DBF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213E5780" w14:textId="77777777" w:rsidR="004F5E26" w:rsidRPr="00804ECF" w:rsidRDefault="001821F4" w:rsidP="004F5E2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="004F5E26" w:rsidRPr="00804ECF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6FAF88BD" w14:textId="77777777" w:rsidR="001821F4" w:rsidRPr="00804E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第一讲：</w:t>
      </w:r>
      <w:r w:rsidRPr="00804ECF">
        <w:rPr>
          <w:rFonts w:ascii="SimHei" w:eastAsia="SimHei" w:hAnsi="SimHei"/>
          <w:b/>
          <w:bCs/>
          <w:sz w:val="24"/>
          <w:szCs w:val="24"/>
        </w:rPr>
        <w:t>合一——透过教会彰显神的荣耀</w:t>
      </w:r>
    </w:p>
    <w:p w14:paraId="3C1DA030" w14:textId="77777777" w:rsidR="001821F4" w:rsidRPr="00804E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804ECF">
        <w:rPr>
          <w:rFonts w:ascii="SimHei" w:eastAsia="SimHei" w:hAnsi="SimHei"/>
          <w:b/>
          <w:bCs/>
          <w:sz w:val="24"/>
          <w:szCs w:val="24"/>
        </w:rPr>
        <w:t>：成员——借着委身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804ECF">
        <w:rPr>
          <w:rFonts w:ascii="SimHei" w:eastAsia="SimHei" w:hAnsi="SimHei"/>
          <w:b/>
          <w:bCs/>
          <w:sz w:val="24"/>
          <w:szCs w:val="24"/>
        </w:rPr>
        <w:t>深度而合一</w:t>
      </w:r>
    </w:p>
    <w:p w14:paraId="57973012" w14:textId="77777777" w:rsidR="001821F4" w:rsidRPr="00804E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804ECF">
        <w:rPr>
          <w:rFonts w:ascii="SimHei" w:eastAsia="SimHei" w:hAnsi="SimHei"/>
          <w:b/>
          <w:bCs/>
          <w:sz w:val="24"/>
          <w:szCs w:val="24"/>
        </w:rPr>
        <w:t>：多元——借着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委身的</w:t>
      </w:r>
      <w:r w:rsidRPr="00804ECF">
        <w:rPr>
          <w:rFonts w:ascii="SimHei" w:eastAsia="SimHei" w:hAnsi="SimHei"/>
          <w:b/>
          <w:bCs/>
          <w:sz w:val="24"/>
          <w:szCs w:val="24"/>
        </w:rPr>
        <w:t>广度而合一</w:t>
      </w:r>
    </w:p>
    <w:p w14:paraId="5E1C0C30" w14:textId="77777777" w:rsidR="001821F4" w:rsidRPr="00804E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r w:rsidRPr="00804ECF">
        <w:rPr>
          <w:rFonts w:ascii="SimHei" w:eastAsia="SimHei" w:hAnsi="SimHei"/>
          <w:b/>
          <w:bCs/>
          <w:sz w:val="24"/>
          <w:szCs w:val="24"/>
        </w:rPr>
        <w:t>教导和祷告——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804ECF">
        <w:rPr>
          <w:rFonts w:ascii="SimHei" w:eastAsia="SimHei" w:hAnsi="SimHei"/>
          <w:b/>
          <w:bCs/>
          <w:sz w:val="24"/>
          <w:szCs w:val="24"/>
        </w:rPr>
        <w:t>的基础</w:t>
      </w:r>
    </w:p>
    <w:p w14:paraId="750C6B9F" w14:textId="77777777" w:rsidR="001821F4" w:rsidRPr="00804E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="00993602" w:rsidRPr="00804ECF">
        <w:rPr>
          <w:rFonts w:ascii="SimHei" w:eastAsia="SimHei" w:hAnsi="SimHei"/>
          <w:b/>
          <w:bCs/>
          <w:sz w:val="24"/>
          <w:szCs w:val="24"/>
        </w:rPr>
        <w:t>：</w:t>
      </w:r>
      <w:r w:rsidRPr="00804ECF">
        <w:rPr>
          <w:rFonts w:ascii="SimHei" w:eastAsia="SimHei" w:hAnsi="SimHei"/>
          <w:b/>
          <w:bCs/>
          <w:sz w:val="24"/>
          <w:szCs w:val="24"/>
        </w:rPr>
        <w:t>治理——从神而来的权柄促进合一</w:t>
      </w:r>
    </w:p>
    <w:p w14:paraId="788998F6" w14:textId="77777777" w:rsidR="001821F4" w:rsidRPr="00804E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804ECF">
        <w:rPr>
          <w:rFonts w:ascii="SimHei" w:eastAsia="SimHei" w:hAnsi="SimHei"/>
          <w:b/>
          <w:bCs/>
          <w:sz w:val="24"/>
          <w:szCs w:val="24"/>
        </w:rPr>
        <w:t>：教会团</w:t>
      </w:r>
      <w:proofErr w:type="gramStart"/>
      <w:r w:rsidRPr="00804ECF">
        <w:rPr>
          <w:rFonts w:ascii="SimHei" w:eastAsia="SimHei" w:hAnsi="SimHei"/>
          <w:b/>
          <w:bCs/>
          <w:sz w:val="24"/>
          <w:szCs w:val="24"/>
        </w:rPr>
        <w:t>契</w:t>
      </w:r>
      <w:proofErr w:type="gramEnd"/>
      <w:r w:rsidRPr="00804ECF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804ECF">
        <w:rPr>
          <w:rFonts w:ascii="SimHei" w:eastAsia="SimHei" w:hAnsi="SimHei"/>
          <w:b/>
          <w:bCs/>
          <w:sz w:val="24"/>
          <w:szCs w:val="24"/>
        </w:rPr>
        <w:t>建立合一的连结</w:t>
      </w:r>
    </w:p>
    <w:p w14:paraId="51BE0C47" w14:textId="77777777" w:rsidR="001821F4" w:rsidRPr="00804E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804ECF">
        <w:rPr>
          <w:rFonts w:ascii="SimHei" w:eastAsia="SimHei" w:hAnsi="SimHei"/>
          <w:b/>
          <w:bCs/>
          <w:sz w:val="24"/>
          <w:szCs w:val="24"/>
        </w:rPr>
        <w:t>：对教会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804ECF">
        <w:rPr>
          <w:rFonts w:ascii="SimHei" w:eastAsia="SimHei" w:hAnsi="SimHei"/>
          <w:b/>
          <w:bCs/>
          <w:sz w:val="24"/>
          <w:szCs w:val="24"/>
        </w:rPr>
        <w:t>不满——对合一的试验</w:t>
      </w:r>
    </w:p>
    <w:p w14:paraId="02E9E3D4" w14:textId="77777777" w:rsidR="001821F4" w:rsidRPr="00804E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804ECF">
        <w:rPr>
          <w:rFonts w:ascii="SimHei" w:eastAsia="SimHei" w:hAnsi="SimHei"/>
          <w:b/>
          <w:bCs/>
          <w:sz w:val="24"/>
          <w:szCs w:val="24"/>
        </w:rPr>
        <w:t>：教会带领——为合一而依从</w:t>
      </w:r>
    </w:p>
    <w:p w14:paraId="61D5DBEF" w14:textId="77777777" w:rsidR="001821F4" w:rsidRPr="00804E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804ECF">
        <w:rPr>
          <w:rFonts w:ascii="SimHei" w:eastAsia="SimHei" w:hAnsi="SimHei"/>
          <w:b/>
          <w:bCs/>
          <w:sz w:val="24"/>
          <w:szCs w:val="24"/>
        </w:rPr>
        <w:t>：教会纪律——保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守</w:t>
      </w:r>
      <w:r w:rsidRPr="00804ECF">
        <w:rPr>
          <w:rFonts w:ascii="SimHei" w:eastAsia="SimHei" w:hAnsi="SimHei"/>
          <w:b/>
          <w:bCs/>
          <w:sz w:val="24"/>
          <w:szCs w:val="24"/>
        </w:rPr>
        <w:t>荣耀神的合一</w:t>
      </w:r>
    </w:p>
    <w:p w14:paraId="64634833" w14:textId="77777777" w:rsidR="001821F4" w:rsidRPr="00804E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804ECF">
        <w:rPr>
          <w:rFonts w:ascii="SimHei" w:eastAsia="SimHei" w:hAnsi="SimHei"/>
          <w:b/>
          <w:bCs/>
          <w:sz w:val="24"/>
          <w:szCs w:val="24"/>
        </w:rPr>
        <w:t>：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劝勉鼓励</w:t>
      </w:r>
      <w:r w:rsidRPr="00804ECF">
        <w:rPr>
          <w:rFonts w:ascii="SimHei" w:eastAsia="SimHei" w:hAnsi="SimHei"/>
          <w:b/>
          <w:bCs/>
          <w:sz w:val="24"/>
          <w:szCs w:val="24"/>
        </w:rPr>
        <w:t>——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Pr="00804ECF">
        <w:rPr>
          <w:rFonts w:ascii="SimHei" w:eastAsia="SimHei" w:hAnsi="SimHei"/>
          <w:b/>
          <w:bCs/>
          <w:sz w:val="24"/>
          <w:szCs w:val="24"/>
        </w:rPr>
        <w:t>圣洁中的合一</w:t>
      </w:r>
    </w:p>
    <w:p w14:paraId="4FD5BE58" w14:textId="77777777" w:rsidR="001821F4" w:rsidRPr="00804E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804ECF">
        <w:rPr>
          <w:rFonts w:ascii="SimHei" w:eastAsia="SimHei" w:hAnsi="SimHei"/>
          <w:b/>
          <w:bCs/>
          <w:sz w:val="24"/>
          <w:szCs w:val="24"/>
        </w:rPr>
        <w:t>：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奉献</w:t>
      </w:r>
      <w:r w:rsidRPr="00804ECF">
        <w:rPr>
          <w:rFonts w:ascii="SimHei" w:eastAsia="SimHei" w:hAnsi="SimHei"/>
          <w:b/>
          <w:bCs/>
          <w:sz w:val="24"/>
          <w:szCs w:val="24"/>
        </w:rPr>
        <w:t>和服事——为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804ECF">
        <w:rPr>
          <w:rFonts w:ascii="SimHei" w:eastAsia="SimHei" w:hAnsi="SimHei"/>
          <w:b/>
          <w:bCs/>
          <w:sz w:val="24"/>
          <w:szCs w:val="24"/>
        </w:rPr>
        <w:t>而付上</w:t>
      </w:r>
    </w:p>
    <w:p w14:paraId="55F40C6F" w14:textId="77777777" w:rsidR="001821F4" w:rsidRPr="00804E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804ECF">
        <w:rPr>
          <w:rFonts w:ascii="SimHei" w:eastAsia="SimHei" w:hAnsi="SimHei"/>
          <w:b/>
          <w:bCs/>
          <w:sz w:val="24"/>
          <w:szCs w:val="24"/>
        </w:rPr>
        <w:t>：共同敬拜——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欢庆</w:t>
      </w:r>
      <w:r w:rsidRPr="00804ECF">
        <w:rPr>
          <w:rFonts w:ascii="SimHei" w:eastAsia="SimHei" w:hAnsi="SimHei"/>
          <w:b/>
          <w:bCs/>
          <w:sz w:val="24"/>
          <w:szCs w:val="24"/>
        </w:rPr>
        <w:t>从神而来的合一</w:t>
      </w:r>
    </w:p>
    <w:p w14:paraId="0E8DEFB2" w14:textId="77777777" w:rsidR="001821F4" w:rsidRPr="00804ECF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i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804ECF">
        <w:rPr>
          <w:rFonts w:ascii="SimHei" w:eastAsia="SimHei" w:hAnsi="SimHei"/>
          <w:b/>
          <w:bCs/>
          <w:sz w:val="24"/>
          <w:szCs w:val="24"/>
        </w:rPr>
        <w:t>：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传讲福音</w:t>
      </w:r>
      <w:r w:rsidRPr="00804ECF">
        <w:rPr>
          <w:rFonts w:ascii="SimHei" w:eastAsia="SimHei" w:hAnsi="SimHei"/>
          <w:b/>
          <w:bCs/>
          <w:sz w:val="24"/>
          <w:szCs w:val="24"/>
        </w:rPr>
        <w:t>——合一的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收获</w:t>
      </w:r>
    </w:p>
    <w:p w14:paraId="76312C51" w14:textId="77777777" w:rsidR="00616836" w:rsidRPr="00804ECF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804ECF">
        <w:rPr>
          <w:rFonts w:ascii="SimHei" w:eastAsia="SimHei" w:hAnsi="SimHei"/>
          <w:b/>
          <w:bCs/>
          <w:sz w:val="24"/>
          <w:szCs w:val="24"/>
        </w:rPr>
        <w:t>：</w:t>
      </w:r>
      <w:r w:rsidR="00856014" w:rsidRPr="00804ECF">
        <w:rPr>
          <w:rFonts w:ascii="SimHei" w:eastAsia="SimHei" w:hAnsi="SimHei" w:hint="eastAsia"/>
          <w:b/>
          <w:bCs/>
          <w:sz w:val="24"/>
          <w:szCs w:val="24"/>
        </w:rPr>
        <w:t>教会生活</w:t>
      </w:r>
    </w:p>
    <w:p w14:paraId="577E2984" w14:textId="77777777" w:rsidR="000A1299" w:rsidRPr="00804ECF" w:rsidRDefault="00F37A3C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十二讲：共同敬拜——欢庆从神而来的合一</w:t>
      </w:r>
    </w:p>
    <w:p w14:paraId="1E0BA42B" w14:textId="77777777" w:rsidR="00856014" w:rsidRPr="00804ECF" w:rsidRDefault="00856014" w:rsidP="005A04DF">
      <w:pPr>
        <w:pStyle w:val="Heading1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/>
          <w:b/>
          <w:bCs/>
          <w:sz w:val="24"/>
          <w:szCs w:val="24"/>
        </w:rPr>
        <w:t>导论</w:t>
      </w:r>
    </w:p>
    <w:p w14:paraId="3FA5B8B9" w14:textId="77777777" w:rsidR="00B82FCB" w:rsidRPr="00804ECF" w:rsidRDefault="00B82FCB" w:rsidP="00B82FCB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敬</w:t>
      </w:r>
      <w:proofErr w:type="gramStart"/>
      <w:r w:rsidRPr="00804ECF">
        <w:rPr>
          <w:rFonts w:ascii="SimHei" w:eastAsia="SimHei" w:hAnsi="SimHei" w:hint="eastAsia"/>
          <w:b/>
          <w:bCs/>
          <w:sz w:val="24"/>
          <w:szCs w:val="24"/>
        </w:rPr>
        <w:t>拜</w:t>
      </w:r>
      <w:r w:rsidRPr="00804ECF">
        <w:rPr>
          <w:rFonts w:ascii="SimHei" w:eastAsia="SimHei" w:hAnsi="SimHei"/>
          <w:b/>
          <w:bCs/>
          <w:sz w:val="24"/>
          <w:szCs w:val="24"/>
        </w:rPr>
        <w:t>如何</w:t>
      </w:r>
      <w:proofErr w:type="gramEnd"/>
      <w:r w:rsidRPr="00804ECF">
        <w:rPr>
          <w:rFonts w:ascii="SimHei" w:eastAsia="SimHei" w:hAnsi="SimHei"/>
          <w:b/>
          <w:bCs/>
          <w:sz w:val="24"/>
          <w:szCs w:val="24"/>
        </w:rPr>
        <w:t>会伤害合一？敬</w:t>
      </w:r>
      <w:proofErr w:type="gramStart"/>
      <w:r w:rsidRPr="00804ECF">
        <w:rPr>
          <w:rFonts w:ascii="SimHei" w:eastAsia="SimHei" w:hAnsi="SimHei"/>
          <w:b/>
          <w:bCs/>
          <w:sz w:val="24"/>
          <w:szCs w:val="24"/>
        </w:rPr>
        <w:t>拜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如何</w:t>
      </w:r>
      <w:proofErr w:type="gramEnd"/>
      <w:r w:rsidRPr="00804ECF">
        <w:rPr>
          <w:rFonts w:ascii="SimHei" w:eastAsia="SimHei" w:hAnsi="SimHei"/>
          <w:b/>
          <w:bCs/>
          <w:sz w:val="24"/>
          <w:szCs w:val="24"/>
        </w:rPr>
        <w:t>能促进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804ECF">
        <w:rPr>
          <w:rFonts w:ascii="SimHei" w:eastAsia="SimHei" w:hAnsi="SimHei"/>
          <w:b/>
          <w:bCs/>
          <w:sz w:val="24"/>
          <w:szCs w:val="24"/>
        </w:rPr>
        <w:t>？</w:t>
      </w:r>
    </w:p>
    <w:p w14:paraId="53AC6666" w14:textId="77777777" w:rsidR="00B82FCB" w:rsidRPr="00804ECF" w:rsidRDefault="00B82FCB" w:rsidP="00B82FCB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神要的是</w:t>
      </w:r>
      <w:r w:rsidRPr="00804ECF">
        <w:rPr>
          <w:rFonts w:ascii="SimHei" w:eastAsia="SimHei" w:hAnsi="SimHei"/>
          <w:b/>
          <w:bCs/>
          <w:sz w:val="24"/>
          <w:szCs w:val="24"/>
        </w:rPr>
        <w:t>用心灵和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诚实</w:t>
      </w:r>
      <w:r w:rsidRPr="00804ECF">
        <w:rPr>
          <w:rFonts w:ascii="SimHei" w:eastAsia="SimHei" w:hAnsi="SimHei"/>
          <w:b/>
          <w:bCs/>
          <w:sz w:val="24"/>
          <w:szCs w:val="24"/>
        </w:rPr>
        <w:t>敬拜祂的人（约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4:23-24）。</w:t>
      </w:r>
    </w:p>
    <w:p w14:paraId="17E1450D" w14:textId="77777777" w:rsidR="00B82FCB" w:rsidRPr="00804ECF" w:rsidRDefault="00B82FCB" w:rsidP="00B82FCB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敬拜</w:t>
      </w:r>
      <w:r w:rsidRPr="00804ECF">
        <w:rPr>
          <w:rFonts w:ascii="SimHei" w:eastAsia="SimHei" w:hAnsi="SimHei"/>
          <w:b/>
          <w:bCs/>
          <w:sz w:val="24"/>
          <w:szCs w:val="24"/>
        </w:rPr>
        <w:t>和合一之间是有关的。</w:t>
      </w:r>
    </w:p>
    <w:p w14:paraId="3822D013" w14:textId="77777777" w:rsidR="00B82FCB" w:rsidRPr="00804ECF" w:rsidRDefault="00B82FCB" w:rsidP="00B82FCB">
      <w:pPr>
        <w:rPr>
          <w:rFonts w:ascii="SimHei" w:eastAsia="SimHei" w:hAnsi="SimHei"/>
          <w:b/>
          <w:bCs/>
          <w:sz w:val="24"/>
          <w:szCs w:val="24"/>
        </w:rPr>
      </w:pPr>
    </w:p>
    <w:p w14:paraId="2A954644" w14:textId="77777777" w:rsidR="00B82FCB" w:rsidRPr="00804ECF" w:rsidRDefault="00B82FCB" w:rsidP="00B82FC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804ECF">
        <w:rPr>
          <w:rFonts w:ascii="SimHei" w:eastAsia="SimHei" w:hAnsi="SimHei"/>
          <w:b/>
          <w:bCs/>
          <w:sz w:val="24"/>
          <w:szCs w:val="24"/>
        </w:rPr>
        <w:t>、敬拜的定义</w:t>
      </w:r>
    </w:p>
    <w:p w14:paraId="3BB55E9E" w14:textId="77777777" w:rsidR="00B82FCB" w:rsidRPr="00804ECF" w:rsidRDefault="00B82FCB" w:rsidP="00B82FCB">
      <w:p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罗12:1</w:t>
      </w:r>
    </w:p>
    <w:p w14:paraId="37FBAAEA" w14:textId="77777777" w:rsidR="00B82FCB" w:rsidRPr="00804ECF" w:rsidRDefault="00B82FCB" w:rsidP="00B82FCB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所以弟兄们，我以神的慈悲劝你们，将身体献上，当</w:t>
      </w:r>
      <w:proofErr w:type="gramStart"/>
      <w:r w:rsidRPr="00804ECF">
        <w:rPr>
          <w:rFonts w:ascii="SimHei" w:eastAsia="SimHei" w:hAnsi="SimHei" w:hint="eastAsia"/>
          <w:b/>
          <w:bCs/>
          <w:sz w:val="24"/>
          <w:szCs w:val="24"/>
        </w:rPr>
        <w:t>作活</w:t>
      </w:r>
      <w:proofErr w:type="gramEnd"/>
      <w:r w:rsidRPr="00804ECF">
        <w:rPr>
          <w:rFonts w:ascii="SimHei" w:eastAsia="SimHei" w:hAnsi="SimHei" w:hint="eastAsia"/>
          <w:b/>
          <w:bCs/>
          <w:sz w:val="24"/>
          <w:szCs w:val="24"/>
        </w:rPr>
        <w:t>祭，是圣洁的，是神所喜悦的；你们</w:t>
      </w:r>
      <w:proofErr w:type="gramStart"/>
      <w:r w:rsidRPr="00804ECF">
        <w:rPr>
          <w:rFonts w:ascii="SimHei" w:eastAsia="SimHei" w:hAnsi="SimHei" w:hint="eastAsia"/>
          <w:b/>
          <w:bCs/>
          <w:sz w:val="24"/>
          <w:szCs w:val="24"/>
        </w:rPr>
        <w:t>如此事</w:t>
      </w:r>
      <w:proofErr w:type="gramEnd"/>
      <w:r w:rsidRPr="00804ECF">
        <w:rPr>
          <w:rFonts w:ascii="SimHei" w:eastAsia="SimHei" w:hAnsi="SimHei" w:hint="eastAsia"/>
          <w:b/>
          <w:bCs/>
          <w:sz w:val="24"/>
          <w:szCs w:val="24"/>
        </w:rPr>
        <w:t>奉，乃是理所当然的。</w:t>
      </w:r>
    </w:p>
    <w:p w14:paraId="4CD8B2D7" w14:textId="77777777" w:rsidR="00B82FCB" w:rsidRPr="00804ECF" w:rsidRDefault="00B82FCB" w:rsidP="00B82FCB">
      <w:pPr>
        <w:rPr>
          <w:rFonts w:ascii="SimHei" w:eastAsia="SimHei" w:hAnsi="SimHei"/>
          <w:b/>
          <w:bCs/>
          <w:sz w:val="24"/>
          <w:szCs w:val="24"/>
        </w:rPr>
      </w:pPr>
    </w:p>
    <w:p w14:paraId="3051C829" w14:textId="77777777" w:rsidR="00B82FCB" w:rsidRPr="00804ECF" w:rsidRDefault="00B82FCB" w:rsidP="00B82FCB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敬拜是以</w:t>
      </w:r>
      <w:proofErr w:type="gramStart"/>
      <w:r w:rsidRPr="00804ECF">
        <w:rPr>
          <w:rFonts w:ascii="SimHei" w:eastAsia="SimHei" w:hAnsi="SimHei" w:hint="eastAsia"/>
          <w:b/>
          <w:bCs/>
          <w:sz w:val="24"/>
          <w:szCs w:val="24"/>
        </w:rPr>
        <w:t>神主张</w:t>
      </w:r>
      <w:proofErr w:type="gramEnd"/>
      <w:r w:rsidRPr="00804ECF">
        <w:rPr>
          <w:rFonts w:ascii="SimHei" w:eastAsia="SimHei" w:hAnsi="SimHei" w:hint="eastAsia"/>
          <w:b/>
          <w:bCs/>
          <w:sz w:val="24"/>
          <w:szCs w:val="24"/>
        </w:rPr>
        <w:t>的要素和以神</w:t>
      </w:r>
      <w:r w:rsidRPr="00804ECF">
        <w:rPr>
          <w:rFonts w:ascii="SimHei" w:eastAsia="SimHei" w:hAnsi="SimHei"/>
          <w:b/>
          <w:bCs/>
          <w:sz w:val="24"/>
          <w:szCs w:val="24"/>
        </w:rPr>
        <w:t>所提供的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方式与神相交。</w:t>
      </w:r>
    </w:p>
    <w:p w14:paraId="4C788F81" w14:textId="77777777" w:rsidR="00B82FCB" w:rsidRPr="00804ECF" w:rsidRDefault="00B82FCB" w:rsidP="00B82FCB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</w:rPr>
      </w:pPr>
    </w:p>
    <w:p w14:paraId="4826340F" w14:textId="77777777" w:rsidR="00B82FCB" w:rsidRPr="00804ECF" w:rsidRDefault="00B82FCB" w:rsidP="00B82FCB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敬拜</w:t>
      </w:r>
      <w:r w:rsidRPr="00804ECF">
        <w:rPr>
          <w:rFonts w:ascii="SimHei" w:eastAsia="SimHei" w:hAnsi="SimHei"/>
          <w:b/>
          <w:bCs/>
          <w:sz w:val="24"/>
          <w:szCs w:val="24"/>
        </w:rPr>
        <w:t>是以神为中心的。</w:t>
      </w:r>
    </w:p>
    <w:p w14:paraId="7CA80860" w14:textId="77777777" w:rsidR="00B82FCB" w:rsidRPr="00804ECF" w:rsidRDefault="00B82FCB" w:rsidP="00B82FCB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55563E6A" w14:textId="77777777" w:rsidR="00B82FCB" w:rsidRPr="00804ECF" w:rsidRDefault="00B82FCB" w:rsidP="00B82FCB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敬拜</w:t>
      </w:r>
      <w:r w:rsidRPr="00804ECF">
        <w:rPr>
          <w:rFonts w:ascii="SimHei" w:eastAsia="SimHei" w:hAnsi="SimHei"/>
          <w:b/>
          <w:bCs/>
          <w:sz w:val="24"/>
          <w:szCs w:val="24"/>
        </w:rPr>
        <w:t>是以基督为中心的。</w:t>
      </w:r>
    </w:p>
    <w:p w14:paraId="68A545F1" w14:textId="77777777" w:rsidR="00B82FCB" w:rsidRPr="00804ECF" w:rsidRDefault="00B82FCB" w:rsidP="00B82FCB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27791BCC" w14:textId="77777777" w:rsidR="00B82FCB" w:rsidRPr="00804ECF" w:rsidRDefault="00B82FCB" w:rsidP="00B82FCB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敬拜</w:t>
      </w:r>
      <w:r w:rsidRPr="00804ECF">
        <w:rPr>
          <w:rFonts w:ascii="SimHei" w:eastAsia="SimHei" w:hAnsi="SimHei"/>
          <w:b/>
          <w:bCs/>
          <w:sz w:val="24"/>
          <w:szCs w:val="24"/>
        </w:rPr>
        <w:t>是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圣灵推动的</w:t>
      </w:r>
      <w:r w:rsidRPr="00804ECF">
        <w:rPr>
          <w:rFonts w:ascii="SimHei" w:eastAsia="SimHei" w:hAnsi="SimHei"/>
          <w:b/>
          <w:bCs/>
          <w:sz w:val="24"/>
          <w:szCs w:val="24"/>
        </w:rPr>
        <w:t>。</w:t>
      </w:r>
    </w:p>
    <w:p w14:paraId="6C2C3481" w14:textId="77777777" w:rsidR="00B82FCB" w:rsidRPr="00804ECF" w:rsidRDefault="00B82FCB" w:rsidP="00B82FCB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76E71911" w14:textId="77777777" w:rsidR="00B82FCB" w:rsidRPr="00804ECF" w:rsidRDefault="00B82FCB" w:rsidP="00B82FCB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敬拜</w:t>
      </w:r>
      <w:r w:rsidRPr="00804ECF">
        <w:rPr>
          <w:rFonts w:ascii="SimHei" w:eastAsia="SimHei" w:hAnsi="SimHei"/>
          <w:b/>
          <w:bCs/>
          <w:sz w:val="24"/>
          <w:szCs w:val="24"/>
        </w:rPr>
        <w:t>是合乎圣经的：</w:t>
      </w:r>
    </w:p>
    <w:p w14:paraId="1AB9AA13" w14:textId="77777777" w:rsidR="00B82FCB" w:rsidRPr="00804ECF" w:rsidRDefault="00B82FCB" w:rsidP="00B82FCB">
      <w:pPr>
        <w:pStyle w:val="ListParagraph"/>
        <w:numPr>
          <w:ilvl w:val="1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804ECF">
        <w:rPr>
          <w:rFonts w:ascii="SimHei" w:eastAsia="SimHei" w:hAnsi="SimHei"/>
          <w:b/>
          <w:bCs/>
          <w:sz w:val="24"/>
          <w:szCs w:val="24"/>
        </w:rPr>
        <w:t>神的合宜回应。</w:t>
      </w:r>
    </w:p>
    <w:p w14:paraId="5FBE48FB" w14:textId="77777777" w:rsidR="00B82FCB" w:rsidRPr="00804ECF" w:rsidRDefault="00B82FCB" w:rsidP="00B82FCB">
      <w:pPr>
        <w:pStyle w:val="ListParagraph"/>
        <w:numPr>
          <w:ilvl w:val="1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lastRenderedPageBreak/>
        <w:t>包含我们</w:t>
      </w:r>
      <w:r w:rsidRPr="00804ECF">
        <w:rPr>
          <w:rFonts w:ascii="SimHei" w:eastAsia="SimHei" w:hAnsi="SimHei"/>
          <w:b/>
          <w:bCs/>
          <w:sz w:val="24"/>
          <w:szCs w:val="24"/>
        </w:rPr>
        <w:t>整个的生命。</w:t>
      </w:r>
    </w:p>
    <w:p w14:paraId="2202BA39" w14:textId="77777777" w:rsidR="00B82FCB" w:rsidRPr="00804ECF" w:rsidRDefault="00B82FCB" w:rsidP="00B82FCB">
      <w:pPr>
        <w:pStyle w:val="ListParagraph"/>
        <w:numPr>
          <w:ilvl w:val="1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享受神的美好</w:t>
      </w:r>
      <w:r w:rsidRPr="00804ECF">
        <w:rPr>
          <w:rFonts w:ascii="SimHei" w:eastAsia="SimHei" w:hAnsi="SimHei"/>
          <w:b/>
          <w:bCs/>
          <w:sz w:val="24"/>
          <w:szCs w:val="24"/>
        </w:rPr>
        <w:t>，而不是享受敬拜的感觉。</w:t>
      </w:r>
    </w:p>
    <w:p w14:paraId="5DAEEBE8" w14:textId="77777777" w:rsidR="00B82FCB" w:rsidRPr="00804ECF" w:rsidRDefault="00B82FCB" w:rsidP="00B82FC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804ECF">
        <w:rPr>
          <w:rFonts w:ascii="SimHei" w:eastAsia="SimHei" w:hAnsi="SimHei"/>
          <w:b/>
          <w:bCs/>
          <w:sz w:val="24"/>
          <w:szCs w:val="24"/>
        </w:rPr>
        <w:t>、</w:t>
      </w:r>
      <w:proofErr w:type="gramStart"/>
      <w:r w:rsidRPr="00804ECF">
        <w:rPr>
          <w:rFonts w:ascii="SimHei" w:eastAsia="SimHei" w:hAnsi="SimHei" w:hint="eastAsia"/>
          <w:b/>
          <w:bCs/>
          <w:sz w:val="24"/>
          <w:szCs w:val="24"/>
        </w:rPr>
        <w:t>公共敬</w:t>
      </w:r>
      <w:proofErr w:type="gramEnd"/>
      <w:r w:rsidRPr="00804ECF">
        <w:rPr>
          <w:rFonts w:ascii="SimHei" w:eastAsia="SimHei" w:hAnsi="SimHei" w:hint="eastAsia"/>
          <w:b/>
          <w:bCs/>
          <w:sz w:val="24"/>
          <w:szCs w:val="24"/>
        </w:rPr>
        <w:t>拜的定义</w:t>
      </w:r>
    </w:p>
    <w:p w14:paraId="1A9CFCE6" w14:textId="77777777" w:rsidR="00B82FCB" w:rsidRPr="00804ECF" w:rsidRDefault="00106862" w:rsidP="00106862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804ECF">
        <w:rPr>
          <w:rFonts w:ascii="SimHei" w:eastAsia="SimHei" w:hAnsi="SimHei" w:hint="eastAsia"/>
          <w:b/>
          <w:bCs/>
          <w:sz w:val="24"/>
          <w:szCs w:val="24"/>
        </w:rPr>
        <w:t>公共敬</w:t>
      </w:r>
      <w:proofErr w:type="gramEnd"/>
      <w:r w:rsidRPr="00804ECF">
        <w:rPr>
          <w:rFonts w:ascii="SimHei" w:eastAsia="SimHei" w:hAnsi="SimHei" w:hint="eastAsia"/>
          <w:b/>
          <w:bCs/>
          <w:sz w:val="24"/>
          <w:szCs w:val="24"/>
        </w:rPr>
        <w:t>拜是</w:t>
      </w:r>
      <w:r w:rsidRPr="00804ECF">
        <w:rPr>
          <w:rFonts w:ascii="SimHei" w:eastAsia="SimHei" w:hAnsi="SimHei"/>
          <w:b/>
          <w:bCs/>
          <w:sz w:val="24"/>
          <w:szCs w:val="24"/>
        </w:rPr>
        <w:t>：教会公开地聚集，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根据神在圣经中</w:t>
      </w:r>
      <w:r w:rsidRPr="00804ECF">
        <w:rPr>
          <w:rFonts w:ascii="SimHei" w:eastAsia="SimHei" w:hAnsi="SimHei"/>
          <w:b/>
          <w:bCs/>
          <w:sz w:val="24"/>
          <w:szCs w:val="24"/>
        </w:rPr>
        <w:t>所命定的方式与神相交。</w:t>
      </w:r>
    </w:p>
    <w:p w14:paraId="139EC053" w14:textId="77777777" w:rsidR="00106862" w:rsidRPr="00804ECF" w:rsidRDefault="00106862" w:rsidP="00106862">
      <w:pPr>
        <w:rPr>
          <w:rFonts w:ascii="SimHei" w:eastAsia="SimHei" w:hAnsi="SimHei"/>
          <w:b/>
          <w:bCs/>
          <w:sz w:val="24"/>
          <w:szCs w:val="24"/>
        </w:rPr>
      </w:pPr>
    </w:p>
    <w:p w14:paraId="4C44EF8B" w14:textId="77777777" w:rsidR="00106862" w:rsidRPr="00804ECF" w:rsidRDefault="00106862" w:rsidP="00106862">
      <w:p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圣经</w:t>
      </w:r>
      <w:r w:rsidRPr="00804ECF">
        <w:rPr>
          <w:rFonts w:ascii="SimHei" w:eastAsia="SimHei" w:hAnsi="SimHei"/>
          <w:b/>
          <w:bCs/>
          <w:sz w:val="24"/>
          <w:szCs w:val="24"/>
        </w:rPr>
        <w:t>中命定的共同敬拜的要素包括：</w:t>
      </w:r>
    </w:p>
    <w:p w14:paraId="0BA6749A" w14:textId="77777777" w:rsidR="00106862" w:rsidRPr="00804ECF" w:rsidRDefault="00106862" w:rsidP="00106862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教会祷告（西4:2-4；提前2:1-2）</w:t>
      </w:r>
    </w:p>
    <w:p w14:paraId="0BD3E7E7" w14:textId="77777777" w:rsidR="00106862" w:rsidRPr="00804ECF" w:rsidRDefault="00106862" w:rsidP="00106862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公开宣读圣经（提前4:13；西4:15,16）</w:t>
      </w:r>
    </w:p>
    <w:p w14:paraId="5B7445FC" w14:textId="77777777" w:rsidR="00106862" w:rsidRPr="00804ECF" w:rsidRDefault="00106862" w:rsidP="00106862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聆听讲道和教导（徒2:42；提前4:13）</w:t>
      </w:r>
    </w:p>
    <w:p w14:paraId="16ADAFD0" w14:textId="77777777" w:rsidR="00106862" w:rsidRPr="00804ECF" w:rsidRDefault="00106862" w:rsidP="00106862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给信徒施洗（太28:19）</w:t>
      </w:r>
    </w:p>
    <w:p w14:paraId="203E7B2F" w14:textId="77777777" w:rsidR="00106862" w:rsidRPr="00804ECF" w:rsidRDefault="00106862" w:rsidP="00106862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分享主餐（徒2:42；林前11）</w:t>
      </w:r>
    </w:p>
    <w:p w14:paraId="18086B88" w14:textId="77777777" w:rsidR="00106862" w:rsidRPr="00804ECF" w:rsidRDefault="00106862" w:rsidP="00106862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互相勉励，唱诗颂赞神（</w:t>
      </w:r>
      <w:proofErr w:type="gramStart"/>
      <w:r w:rsidRPr="00804ECF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804ECF">
        <w:rPr>
          <w:rFonts w:ascii="SimHei" w:eastAsia="SimHei" w:hAnsi="SimHei" w:hint="eastAsia"/>
          <w:b/>
          <w:bCs/>
          <w:sz w:val="24"/>
          <w:szCs w:val="24"/>
        </w:rPr>
        <w:t>5:19，来13:15）</w:t>
      </w:r>
    </w:p>
    <w:p w14:paraId="1611EF64" w14:textId="77777777" w:rsidR="00B82FCB" w:rsidRPr="00804ECF" w:rsidRDefault="00106862" w:rsidP="00106862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奉献金钱（林前16:1-2）</w:t>
      </w:r>
    </w:p>
    <w:p w14:paraId="49197E88" w14:textId="77777777" w:rsidR="00B82FCB" w:rsidRPr="00804ECF" w:rsidRDefault="00B82FCB" w:rsidP="00B82FCB">
      <w:pPr>
        <w:tabs>
          <w:tab w:val="left" w:pos="450"/>
          <w:tab w:val="left" w:pos="720"/>
        </w:tabs>
        <w:rPr>
          <w:rFonts w:ascii="SimHei" w:eastAsia="SimHei" w:hAnsi="SimHei"/>
          <w:b/>
          <w:bCs/>
          <w:sz w:val="24"/>
          <w:szCs w:val="24"/>
        </w:rPr>
      </w:pPr>
    </w:p>
    <w:p w14:paraId="721811E0" w14:textId="77777777" w:rsidR="00B82FCB" w:rsidRPr="00804ECF" w:rsidRDefault="00106862" w:rsidP="00B82FCB">
      <w:pPr>
        <w:tabs>
          <w:tab w:val="left" w:pos="450"/>
          <w:tab w:val="left" w:pos="720"/>
        </w:tabs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根据</w:t>
      </w:r>
      <w:r w:rsidRPr="00804ECF">
        <w:rPr>
          <w:rFonts w:ascii="SimHei" w:eastAsia="SimHei" w:hAnsi="SimHei"/>
          <w:b/>
          <w:bCs/>
          <w:sz w:val="24"/>
          <w:szCs w:val="24"/>
        </w:rPr>
        <w:t>神的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指导</w:t>
      </w:r>
      <w:r w:rsidRPr="00804ECF">
        <w:rPr>
          <w:rFonts w:ascii="SimHei" w:eastAsia="SimHei" w:hAnsi="SimHei"/>
          <w:b/>
          <w:bCs/>
          <w:sz w:val="24"/>
          <w:szCs w:val="24"/>
        </w:rPr>
        <w:t>来敬拜神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804ECF">
        <w:rPr>
          <w:rFonts w:ascii="SimHei" w:eastAsia="SimHei" w:hAnsi="SimHei"/>
          <w:b/>
          <w:bCs/>
          <w:sz w:val="24"/>
          <w:szCs w:val="24"/>
        </w:rPr>
        <w:t>反面例子：</w:t>
      </w:r>
    </w:p>
    <w:p w14:paraId="2072C2DA" w14:textId="77777777" w:rsidR="00106862" w:rsidRPr="00804ECF" w:rsidRDefault="00106862" w:rsidP="00106862">
      <w:pPr>
        <w:pStyle w:val="ListParagraph"/>
        <w:numPr>
          <w:ilvl w:val="0"/>
          <w:numId w:val="20"/>
        </w:numPr>
        <w:tabs>
          <w:tab w:val="left" w:pos="450"/>
          <w:tab w:val="left" w:pos="720"/>
        </w:tabs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第二条</w:t>
      </w:r>
      <w:proofErr w:type="gramStart"/>
      <w:r w:rsidRPr="00804ECF">
        <w:rPr>
          <w:rFonts w:ascii="SimHei" w:eastAsia="SimHei" w:hAnsi="SimHei"/>
          <w:b/>
          <w:bCs/>
          <w:sz w:val="24"/>
          <w:szCs w:val="24"/>
        </w:rPr>
        <w:t>诫</w:t>
      </w:r>
      <w:proofErr w:type="gramEnd"/>
      <w:r w:rsidRPr="00804ECF">
        <w:rPr>
          <w:rFonts w:ascii="SimHei" w:eastAsia="SimHei" w:hAnsi="SimHei"/>
          <w:b/>
          <w:bCs/>
          <w:sz w:val="24"/>
          <w:szCs w:val="24"/>
        </w:rPr>
        <w:t>命（出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20:4）</w:t>
      </w:r>
      <w:r w:rsidRPr="00804ECF">
        <w:rPr>
          <w:rFonts w:ascii="SimHei" w:eastAsia="SimHei" w:hAnsi="SimHei"/>
          <w:b/>
          <w:bCs/>
          <w:sz w:val="24"/>
          <w:szCs w:val="24"/>
        </w:rPr>
        <w:t>、金牛犊（出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32）</w:t>
      </w:r>
    </w:p>
    <w:p w14:paraId="6DA9DE10" w14:textId="77777777" w:rsidR="00106862" w:rsidRPr="00804ECF" w:rsidRDefault="00106862" w:rsidP="00106862">
      <w:pPr>
        <w:pStyle w:val="ListParagraph"/>
        <w:numPr>
          <w:ilvl w:val="0"/>
          <w:numId w:val="20"/>
        </w:numPr>
        <w:tabs>
          <w:tab w:val="left" w:pos="450"/>
          <w:tab w:val="left" w:pos="720"/>
        </w:tabs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献“凡火”（</w:t>
      </w:r>
      <w:r w:rsidRPr="00804ECF">
        <w:rPr>
          <w:rFonts w:ascii="SimHei" w:eastAsia="SimHei" w:hAnsi="SimHei"/>
          <w:b/>
          <w:bCs/>
          <w:sz w:val="24"/>
          <w:szCs w:val="24"/>
        </w:rPr>
        <w:t>利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10:1）</w:t>
      </w:r>
    </w:p>
    <w:p w14:paraId="28B906D9" w14:textId="77777777" w:rsidR="00106862" w:rsidRPr="00804ECF" w:rsidRDefault="00106862" w:rsidP="00106862">
      <w:pPr>
        <w:pStyle w:val="ListParagraph"/>
        <w:numPr>
          <w:ilvl w:val="0"/>
          <w:numId w:val="20"/>
        </w:numPr>
        <w:tabs>
          <w:tab w:val="left" w:pos="450"/>
          <w:tab w:val="left" w:pos="720"/>
        </w:tabs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804ECF">
        <w:rPr>
          <w:rFonts w:ascii="SimHei" w:eastAsia="SimHei" w:hAnsi="SimHei" w:hint="eastAsia"/>
          <w:b/>
          <w:bCs/>
          <w:sz w:val="24"/>
          <w:szCs w:val="24"/>
        </w:rPr>
        <w:t>法利赛人</w:t>
      </w:r>
      <w:proofErr w:type="gramEnd"/>
      <w:r w:rsidRPr="00804ECF">
        <w:rPr>
          <w:rFonts w:ascii="SimHei" w:eastAsia="SimHei" w:hAnsi="SimHei" w:hint="eastAsia"/>
          <w:b/>
          <w:bCs/>
          <w:sz w:val="24"/>
          <w:szCs w:val="24"/>
        </w:rPr>
        <w:t>的敬拜</w:t>
      </w:r>
      <w:r w:rsidRPr="00804ECF">
        <w:rPr>
          <w:rFonts w:ascii="SimHei" w:eastAsia="SimHei" w:hAnsi="SimHei"/>
          <w:b/>
          <w:bCs/>
          <w:sz w:val="24"/>
          <w:szCs w:val="24"/>
        </w:rPr>
        <w:t>（可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7:7）</w:t>
      </w:r>
    </w:p>
    <w:p w14:paraId="5D487032" w14:textId="77777777" w:rsidR="00106862" w:rsidRPr="00804ECF" w:rsidRDefault="00106862" w:rsidP="00106862">
      <w:pPr>
        <w:tabs>
          <w:tab w:val="left" w:pos="450"/>
          <w:tab w:val="left" w:pos="720"/>
        </w:tabs>
        <w:rPr>
          <w:rFonts w:ascii="SimHei" w:eastAsia="SimHei" w:hAnsi="SimHei"/>
          <w:b/>
          <w:bCs/>
          <w:sz w:val="24"/>
          <w:szCs w:val="24"/>
        </w:rPr>
      </w:pPr>
    </w:p>
    <w:p w14:paraId="3F05254D" w14:textId="77777777" w:rsidR="00106862" w:rsidRPr="00804ECF" w:rsidRDefault="00106862" w:rsidP="00106862">
      <w:pPr>
        <w:tabs>
          <w:tab w:val="left" w:pos="450"/>
          <w:tab w:val="left" w:pos="720"/>
        </w:tabs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应用</w:t>
      </w:r>
      <w:r w:rsidRPr="00804ECF">
        <w:rPr>
          <w:rFonts w:ascii="SimHei" w:eastAsia="SimHei" w:hAnsi="SimHei"/>
          <w:b/>
          <w:bCs/>
          <w:sz w:val="24"/>
          <w:szCs w:val="24"/>
        </w:rPr>
        <w:t>：</w:t>
      </w:r>
    </w:p>
    <w:p w14:paraId="4374CD78" w14:textId="77777777" w:rsidR="00106862" w:rsidRPr="00804ECF" w:rsidRDefault="00106862" w:rsidP="00106862">
      <w:pPr>
        <w:pStyle w:val="ListParagraph"/>
        <w:numPr>
          <w:ilvl w:val="0"/>
          <w:numId w:val="21"/>
        </w:numPr>
        <w:tabs>
          <w:tab w:val="left" w:pos="450"/>
          <w:tab w:val="left" w:pos="720"/>
        </w:tabs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804ECF">
        <w:rPr>
          <w:rFonts w:ascii="SimHei" w:eastAsia="SimHei" w:hAnsi="SimHei" w:hint="eastAsia"/>
          <w:b/>
          <w:bCs/>
          <w:sz w:val="24"/>
          <w:szCs w:val="24"/>
        </w:rPr>
        <w:t>释经式</w:t>
      </w:r>
      <w:r w:rsidRPr="00804ECF">
        <w:rPr>
          <w:rFonts w:ascii="SimHei" w:eastAsia="SimHei" w:hAnsi="SimHei"/>
          <w:b/>
          <w:bCs/>
          <w:sz w:val="24"/>
          <w:szCs w:val="24"/>
        </w:rPr>
        <w:t>的</w:t>
      </w:r>
      <w:proofErr w:type="gramEnd"/>
      <w:r w:rsidRPr="00804ECF">
        <w:rPr>
          <w:rFonts w:ascii="SimHei" w:eastAsia="SimHei" w:hAnsi="SimHei"/>
          <w:b/>
          <w:bCs/>
          <w:sz w:val="24"/>
          <w:szCs w:val="24"/>
        </w:rPr>
        <w:t>讲道是共同敬拜的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中心</w:t>
      </w:r>
      <w:r w:rsidRPr="00804ECF">
        <w:rPr>
          <w:rFonts w:ascii="SimHei" w:eastAsia="SimHei" w:hAnsi="SimHei"/>
          <w:b/>
          <w:bCs/>
          <w:sz w:val="24"/>
          <w:szCs w:val="24"/>
        </w:rPr>
        <w:t>。</w:t>
      </w:r>
    </w:p>
    <w:p w14:paraId="72FB4DE8" w14:textId="77777777" w:rsidR="00106862" w:rsidRPr="00804ECF" w:rsidRDefault="00106862" w:rsidP="00106862">
      <w:pPr>
        <w:tabs>
          <w:tab w:val="left" w:pos="450"/>
          <w:tab w:val="left" w:pos="720"/>
        </w:tabs>
        <w:rPr>
          <w:rFonts w:ascii="SimHei" w:eastAsia="SimHei" w:hAnsi="SimHei"/>
          <w:b/>
          <w:bCs/>
          <w:sz w:val="24"/>
          <w:szCs w:val="24"/>
        </w:rPr>
      </w:pPr>
    </w:p>
    <w:p w14:paraId="2DE8AAE7" w14:textId="77777777" w:rsidR="00106862" w:rsidRPr="00804ECF" w:rsidRDefault="00106862" w:rsidP="00106862">
      <w:pPr>
        <w:pStyle w:val="ListParagraph"/>
        <w:numPr>
          <w:ilvl w:val="0"/>
          <w:numId w:val="21"/>
        </w:numPr>
        <w:tabs>
          <w:tab w:val="left" w:pos="450"/>
          <w:tab w:val="left" w:pos="720"/>
        </w:tabs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聆听</w:t>
      </w:r>
      <w:r w:rsidRPr="00804ECF">
        <w:rPr>
          <w:rFonts w:ascii="SimHei" w:eastAsia="SimHei" w:hAnsi="SimHei"/>
          <w:b/>
          <w:bCs/>
          <w:sz w:val="24"/>
          <w:szCs w:val="24"/>
        </w:rPr>
        <w:t>和回应神</w:t>
      </w:r>
      <w:r w:rsidRPr="00804ECF">
        <w:rPr>
          <w:rFonts w:ascii="SimHei" w:eastAsia="SimHei" w:hAnsi="SimHei" w:hint="eastAsia"/>
          <w:b/>
          <w:bCs/>
          <w:sz w:val="24"/>
          <w:szCs w:val="24"/>
        </w:rPr>
        <w:t>被</w:t>
      </w:r>
      <w:r w:rsidRPr="00804ECF">
        <w:rPr>
          <w:rFonts w:ascii="SimHei" w:eastAsia="SimHei" w:hAnsi="SimHei"/>
          <w:b/>
          <w:bCs/>
          <w:sz w:val="24"/>
          <w:szCs w:val="24"/>
        </w:rPr>
        <w:t>传讲的话语是敬拜的目的。</w:t>
      </w:r>
    </w:p>
    <w:p w14:paraId="51F12FDE" w14:textId="77777777" w:rsidR="00106862" w:rsidRPr="00804ECF" w:rsidRDefault="00106862" w:rsidP="00106862">
      <w:pPr>
        <w:rPr>
          <w:rFonts w:ascii="SimHei" w:eastAsia="SimHei" w:hAnsi="SimHei"/>
          <w:b/>
          <w:bCs/>
          <w:sz w:val="24"/>
          <w:szCs w:val="24"/>
        </w:rPr>
      </w:pPr>
    </w:p>
    <w:p w14:paraId="2CC62A39" w14:textId="77777777" w:rsidR="00106862" w:rsidRPr="00804ECF" w:rsidRDefault="00106862" w:rsidP="0010686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四、</w:t>
      </w:r>
      <w:proofErr w:type="gramStart"/>
      <w:r w:rsidRPr="00804ECF">
        <w:rPr>
          <w:rFonts w:ascii="SimHei" w:eastAsia="SimHei" w:hAnsi="SimHei" w:hint="eastAsia"/>
          <w:b/>
          <w:bCs/>
          <w:sz w:val="24"/>
          <w:szCs w:val="24"/>
        </w:rPr>
        <w:t>公共敬</w:t>
      </w:r>
      <w:proofErr w:type="gramEnd"/>
      <w:r w:rsidRPr="00804ECF">
        <w:rPr>
          <w:rFonts w:ascii="SimHei" w:eastAsia="SimHei" w:hAnsi="SimHei" w:hint="eastAsia"/>
          <w:b/>
          <w:bCs/>
          <w:sz w:val="24"/>
          <w:szCs w:val="24"/>
        </w:rPr>
        <w:t>拜中的合一</w:t>
      </w:r>
    </w:p>
    <w:p w14:paraId="494E86A0" w14:textId="77777777" w:rsidR="00106862" w:rsidRPr="00804ECF" w:rsidRDefault="00106862" w:rsidP="00106862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804ECF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804ECF">
        <w:rPr>
          <w:rFonts w:ascii="SimHei" w:eastAsia="SimHei" w:hAnsi="SimHei" w:hint="eastAsia"/>
          <w:b/>
          <w:bCs/>
          <w:sz w:val="24"/>
          <w:szCs w:val="24"/>
        </w:rPr>
        <w:t>立比书2:3-4</w:t>
      </w:r>
    </w:p>
    <w:p w14:paraId="648F919F" w14:textId="77777777" w:rsidR="00106862" w:rsidRPr="00804ECF" w:rsidRDefault="00106862" w:rsidP="00106862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凡事不可结党，不可贪图虚浮的荣耀。只要存心谦卑，各人看别人比自己强。各人</w:t>
      </w:r>
      <w:proofErr w:type="gramStart"/>
      <w:r w:rsidRPr="00804ECF">
        <w:rPr>
          <w:rFonts w:ascii="SimHei" w:eastAsia="SimHei" w:hAnsi="SimHei" w:hint="eastAsia"/>
          <w:b/>
          <w:bCs/>
          <w:sz w:val="24"/>
          <w:szCs w:val="24"/>
        </w:rPr>
        <w:t>不要单顾自己</w:t>
      </w:r>
      <w:proofErr w:type="gramEnd"/>
      <w:r w:rsidRPr="00804ECF">
        <w:rPr>
          <w:rFonts w:ascii="SimHei" w:eastAsia="SimHei" w:hAnsi="SimHei" w:hint="eastAsia"/>
          <w:b/>
          <w:bCs/>
          <w:sz w:val="24"/>
          <w:szCs w:val="24"/>
        </w:rPr>
        <w:t>的事，也要顾别人的事。</w:t>
      </w:r>
    </w:p>
    <w:p w14:paraId="72D2775F" w14:textId="77777777" w:rsidR="00E44DBF" w:rsidRPr="00804ECF" w:rsidRDefault="00E44DBF" w:rsidP="00E44DBF">
      <w:pPr>
        <w:rPr>
          <w:rFonts w:ascii="SimHei" w:eastAsia="SimHei" w:hAnsi="SimHei"/>
          <w:b/>
          <w:bCs/>
          <w:sz w:val="24"/>
          <w:szCs w:val="24"/>
        </w:rPr>
      </w:pPr>
    </w:p>
    <w:p w14:paraId="0F3A65F6" w14:textId="77777777" w:rsidR="00106862" w:rsidRPr="00804ECF" w:rsidRDefault="00106862" w:rsidP="00106862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为基督的缘故彼此</w:t>
      </w:r>
      <w:r w:rsidRPr="00804ECF">
        <w:rPr>
          <w:rFonts w:ascii="SimHei" w:eastAsia="SimHei" w:hAnsi="SimHei"/>
          <w:b/>
          <w:bCs/>
          <w:sz w:val="24"/>
          <w:szCs w:val="24"/>
        </w:rPr>
        <w:t>顺服</w:t>
      </w:r>
    </w:p>
    <w:p w14:paraId="4E6637F4" w14:textId="77777777" w:rsidR="00106862" w:rsidRPr="00804ECF" w:rsidRDefault="00106862" w:rsidP="00106862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敬拜是指向神</w:t>
      </w:r>
      <w:r w:rsidRPr="00804ECF">
        <w:rPr>
          <w:rFonts w:ascii="SimHei" w:eastAsia="SimHei" w:hAnsi="SimHei"/>
          <w:b/>
          <w:bCs/>
          <w:sz w:val="24"/>
          <w:szCs w:val="24"/>
        </w:rPr>
        <w:t>而不是自己的满足</w:t>
      </w:r>
    </w:p>
    <w:p w14:paraId="427D5E36" w14:textId="77777777" w:rsidR="00106862" w:rsidRPr="00804ECF" w:rsidRDefault="00106862" w:rsidP="00106862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所以</w:t>
      </w:r>
      <w:r w:rsidRPr="00804ECF">
        <w:rPr>
          <w:rFonts w:ascii="SimHei" w:eastAsia="SimHei" w:hAnsi="SimHei"/>
          <w:b/>
          <w:bCs/>
          <w:sz w:val="24"/>
          <w:szCs w:val="24"/>
        </w:rPr>
        <w:t>……</w:t>
      </w:r>
    </w:p>
    <w:p w14:paraId="5E941DE6" w14:textId="77777777" w:rsidR="00106862" w:rsidRPr="00804ECF" w:rsidRDefault="00106862" w:rsidP="00106862">
      <w:pPr>
        <w:pStyle w:val="ListParagraph"/>
        <w:numPr>
          <w:ilvl w:val="1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牺牲自己的音乐偏好</w:t>
      </w:r>
      <w:r w:rsidRPr="00804ECF">
        <w:rPr>
          <w:rFonts w:ascii="SimHei" w:eastAsia="SimHei" w:hAnsi="SimHei"/>
          <w:b/>
          <w:bCs/>
          <w:sz w:val="24"/>
          <w:szCs w:val="24"/>
        </w:rPr>
        <w:t>。</w:t>
      </w:r>
    </w:p>
    <w:p w14:paraId="734BEA0D" w14:textId="77777777" w:rsidR="00106862" w:rsidRPr="00804ECF" w:rsidRDefault="00106862" w:rsidP="00106862">
      <w:pPr>
        <w:pStyle w:val="ListParagraph"/>
        <w:numPr>
          <w:ilvl w:val="1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使</w:t>
      </w:r>
      <w:r w:rsidRPr="00804ECF">
        <w:rPr>
          <w:rFonts w:ascii="SimHei" w:eastAsia="SimHei" w:hAnsi="SimHei"/>
          <w:b/>
          <w:bCs/>
          <w:sz w:val="24"/>
          <w:szCs w:val="24"/>
        </w:rPr>
        <w:t>自己对共同敬拜的胃口健康成长。</w:t>
      </w:r>
    </w:p>
    <w:p w14:paraId="425EEB56" w14:textId="77777777" w:rsidR="00106862" w:rsidRPr="00804ECF" w:rsidRDefault="00106862" w:rsidP="00106862">
      <w:pPr>
        <w:pStyle w:val="ListParagraph"/>
        <w:numPr>
          <w:ilvl w:val="1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考虑</w:t>
      </w:r>
      <w:r w:rsidRPr="00804ECF">
        <w:rPr>
          <w:rFonts w:ascii="SimHei" w:eastAsia="SimHei" w:hAnsi="SimHei"/>
          <w:b/>
          <w:bCs/>
          <w:sz w:val="24"/>
          <w:szCs w:val="24"/>
        </w:rPr>
        <w:t>别人的需要。</w:t>
      </w:r>
    </w:p>
    <w:p w14:paraId="4E770A66" w14:textId="77777777" w:rsidR="00106862" w:rsidRPr="00804ECF" w:rsidRDefault="00106862" w:rsidP="00106862">
      <w:pPr>
        <w:pStyle w:val="ListParagraph"/>
        <w:numPr>
          <w:ilvl w:val="1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诚实面对教会的</w:t>
      </w:r>
      <w:r w:rsidRPr="00804ECF">
        <w:rPr>
          <w:rFonts w:ascii="SimHei" w:eastAsia="SimHei" w:hAnsi="SimHei"/>
          <w:b/>
          <w:bCs/>
          <w:sz w:val="24"/>
          <w:szCs w:val="24"/>
        </w:rPr>
        <w:t>敬拜文化，并调整自己。</w:t>
      </w:r>
    </w:p>
    <w:p w14:paraId="47D6C1D2" w14:textId="77777777" w:rsidR="00106862" w:rsidRPr="00804ECF" w:rsidRDefault="00106862" w:rsidP="00106862">
      <w:pPr>
        <w:rPr>
          <w:rFonts w:ascii="SimHei" w:eastAsia="SimHei" w:hAnsi="SimHei"/>
          <w:b/>
          <w:bCs/>
          <w:sz w:val="24"/>
          <w:szCs w:val="24"/>
        </w:rPr>
      </w:pPr>
    </w:p>
    <w:p w14:paraId="14D67C2B" w14:textId="77777777" w:rsidR="00E44DBF" w:rsidRPr="00804ECF" w:rsidRDefault="00E44DBF" w:rsidP="00106862">
      <w:pPr>
        <w:rPr>
          <w:rFonts w:ascii="SimHei" w:eastAsia="SimHei" w:hAnsi="SimHei"/>
          <w:b/>
          <w:bCs/>
          <w:sz w:val="24"/>
          <w:szCs w:val="24"/>
        </w:rPr>
      </w:pPr>
    </w:p>
    <w:p w14:paraId="03664029" w14:textId="77777777" w:rsidR="00106862" w:rsidRPr="00804ECF" w:rsidRDefault="00106862" w:rsidP="0010686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Pr="00804ECF">
        <w:rPr>
          <w:rFonts w:ascii="SimHei" w:eastAsia="SimHei" w:hAnsi="SimHei"/>
          <w:b/>
          <w:bCs/>
          <w:sz w:val="24"/>
          <w:szCs w:val="24"/>
        </w:rPr>
        <w:t>、</w:t>
      </w:r>
      <w:proofErr w:type="gramStart"/>
      <w:r w:rsidRPr="00804ECF">
        <w:rPr>
          <w:rFonts w:ascii="SimHei" w:eastAsia="SimHei" w:hAnsi="SimHei" w:hint="eastAsia"/>
          <w:b/>
          <w:bCs/>
          <w:sz w:val="24"/>
          <w:szCs w:val="24"/>
        </w:rPr>
        <w:t>公共敬拜成为</w:t>
      </w:r>
      <w:proofErr w:type="gramEnd"/>
      <w:r w:rsidRPr="00804ECF">
        <w:rPr>
          <w:rFonts w:ascii="SimHei" w:eastAsia="SimHei" w:hAnsi="SimHei" w:hint="eastAsia"/>
          <w:b/>
          <w:bCs/>
          <w:sz w:val="24"/>
          <w:szCs w:val="24"/>
        </w:rPr>
        <w:t>合一的平台</w:t>
      </w:r>
    </w:p>
    <w:p w14:paraId="04B823C3" w14:textId="77777777" w:rsidR="00106862" w:rsidRPr="00804ECF" w:rsidRDefault="00106862" w:rsidP="00106862">
      <w:pPr>
        <w:pStyle w:val="ListParagraph"/>
        <w:widowControl w:val="0"/>
        <w:numPr>
          <w:ilvl w:val="0"/>
          <w:numId w:val="23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804ECF">
        <w:rPr>
          <w:rFonts w:ascii="SimHei" w:eastAsia="SimHei" w:hAnsi="SimHei" w:hint="eastAsia"/>
          <w:b/>
          <w:bCs/>
          <w:sz w:val="24"/>
          <w:szCs w:val="24"/>
        </w:rPr>
        <w:t>公共敬拜彰</w:t>
      </w:r>
      <w:proofErr w:type="gramEnd"/>
      <w:r w:rsidRPr="00804ECF">
        <w:rPr>
          <w:rFonts w:ascii="SimHei" w:eastAsia="SimHei" w:hAnsi="SimHei" w:hint="eastAsia"/>
          <w:b/>
          <w:bCs/>
          <w:sz w:val="24"/>
          <w:szCs w:val="24"/>
        </w:rPr>
        <w:t>显我们荣耀神的合一</w:t>
      </w:r>
    </w:p>
    <w:p w14:paraId="2740B287" w14:textId="77777777" w:rsidR="00B82FCB" w:rsidRPr="00804ECF" w:rsidRDefault="00B82FCB" w:rsidP="00106862">
      <w:pPr>
        <w:rPr>
          <w:rFonts w:ascii="SimHei" w:eastAsia="SimHei" w:hAnsi="SimHei"/>
          <w:b/>
          <w:bCs/>
          <w:sz w:val="24"/>
          <w:szCs w:val="24"/>
        </w:rPr>
      </w:pPr>
    </w:p>
    <w:p w14:paraId="780DB1D7" w14:textId="77777777" w:rsidR="00106862" w:rsidRPr="00804ECF" w:rsidRDefault="00106862" w:rsidP="00106862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804ECF">
        <w:rPr>
          <w:rFonts w:ascii="SimHei" w:eastAsia="SimHei" w:hAnsi="SimHei" w:hint="eastAsia"/>
          <w:b/>
          <w:bCs/>
          <w:sz w:val="24"/>
          <w:szCs w:val="24"/>
        </w:rPr>
        <w:t>我们帮助彼此敬拜</w:t>
      </w:r>
    </w:p>
    <w:p w14:paraId="406C8C47" w14:textId="77777777" w:rsidR="00106862" w:rsidRPr="00804ECF" w:rsidRDefault="00106862" w:rsidP="00106862">
      <w:pPr>
        <w:rPr>
          <w:rFonts w:ascii="SimHei" w:eastAsia="SimHei" w:hAnsi="SimHei"/>
          <w:b/>
          <w:bCs/>
          <w:sz w:val="24"/>
          <w:szCs w:val="24"/>
        </w:rPr>
      </w:pPr>
    </w:p>
    <w:p w14:paraId="1F4E4D59" w14:textId="77777777" w:rsidR="00106862" w:rsidRPr="00804ECF" w:rsidRDefault="00106862" w:rsidP="00106862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804ECF">
        <w:rPr>
          <w:rFonts w:ascii="SimHei" w:eastAsia="SimHei" w:hAnsi="SimHei" w:hint="eastAsia"/>
          <w:b/>
          <w:bCs/>
          <w:sz w:val="24"/>
          <w:szCs w:val="24"/>
        </w:rPr>
        <w:lastRenderedPageBreak/>
        <w:t>公共敬</w:t>
      </w:r>
      <w:proofErr w:type="gramEnd"/>
      <w:r w:rsidRPr="00804ECF">
        <w:rPr>
          <w:rFonts w:ascii="SimHei" w:eastAsia="SimHei" w:hAnsi="SimHei" w:hint="eastAsia"/>
          <w:b/>
          <w:bCs/>
          <w:sz w:val="24"/>
          <w:szCs w:val="24"/>
        </w:rPr>
        <w:t>拜是彼此教导的机会</w:t>
      </w:r>
    </w:p>
    <w:p w14:paraId="19FA02BC" w14:textId="77777777" w:rsidR="00106862" w:rsidRPr="00804ECF" w:rsidRDefault="00106862" w:rsidP="00106862">
      <w:pPr>
        <w:rPr>
          <w:rFonts w:ascii="SimHei" w:eastAsia="SimHei" w:hAnsi="SimHei"/>
          <w:b/>
          <w:bCs/>
          <w:sz w:val="24"/>
          <w:szCs w:val="24"/>
        </w:rPr>
      </w:pPr>
    </w:p>
    <w:p w14:paraId="2747B101" w14:textId="77777777" w:rsidR="00106862" w:rsidRPr="00804ECF" w:rsidRDefault="00106862" w:rsidP="00E44DBF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804ECF">
        <w:rPr>
          <w:rFonts w:ascii="SimHei" w:eastAsia="SimHei" w:hAnsi="SimHei" w:hint="eastAsia"/>
          <w:b/>
          <w:bCs/>
          <w:sz w:val="24"/>
          <w:szCs w:val="24"/>
        </w:rPr>
        <w:t>公共敬拜提供</w:t>
      </w:r>
      <w:proofErr w:type="gramEnd"/>
      <w:r w:rsidRPr="00804ECF">
        <w:rPr>
          <w:rFonts w:ascii="SimHei" w:eastAsia="SimHei" w:hAnsi="SimHei" w:hint="eastAsia"/>
          <w:b/>
          <w:bCs/>
          <w:sz w:val="24"/>
          <w:szCs w:val="24"/>
        </w:rPr>
        <w:t>天国的预尝</w:t>
      </w:r>
    </w:p>
    <w:sectPr w:rsidR="00106862" w:rsidRPr="00804ECF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E4450B5-7548-4572-AA10-44CE252235D7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91B"/>
    <w:multiLevelType w:val="hybridMultilevel"/>
    <w:tmpl w:val="00B8F2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3A7A24"/>
    <w:multiLevelType w:val="hybridMultilevel"/>
    <w:tmpl w:val="150EFF2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280764"/>
    <w:multiLevelType w:val="hybridMultilevel"/>
    <w:tmpl w:val="DEF4C7B6"/>
    <w:lvl w:ilvl="0" w:tplc="A9A6E99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75746C8"/>
    <w:multiLevelType w:val="hybridMultilevel"/>
    <w:tmpl w:val="194E38E4"/>
    <w:lvl w:ilvl="0" w:tplc="F856963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A236469"/>
    <w:multiLevelType w:val="hybridMultilevel"/>
    <w:tmpl w:val="F202B7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46070"/>
    <w:multiLevelType w:val="hybridMultilevel"/>
    <w:tmpl w:val="D1D465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83672"/>
    <w:multiLevelType w:val="hybridMultilevel"/>
    <w:tmpl w:val="EE8E76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E389D"/>
    <w:multiLevelType w:val="hybridMultilevel"/>
    <w:tmpl w:val="DFE4CC1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CCB1458"/>
    <w:multiLevelType w:val="hybridMultilevel"/>
    <w:tmpl w:val="55564EF8"/>
    <w:lvl w:ilvl="0" w:tplc="F4527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C775EF9"/>
    <w:multiLevelType w:val="hybridMultilevel"/>
    <w:tmpl w:val="A41C673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D25673F"/>
    <w:multiLevelType w:val="hybridMultilevel"/>
    <w:tmpl w:val="AB5A0730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C8B3709"/>
    <w:multiLevelType w:val="hybridMultilevel"/>
    <w:tmpl w:val="0160355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130A10"/>
    <w:multiLevelType w:val="hybridMultilevel"/>
    <w:tmpl w:val="625AA4E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D1742E6"/>
    <w:multiLevelType w:val="hybridMultilevel"/>
    <w:tmpl w:val="7CAEAA9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E960AA6"/>
    <w:multiLevelType w:val="hybridMultilevel"/>
    <w:tmpl w:val="82985F3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F465E37"/>
    <w:multiLevelType w:val="hybridMultilevel"/>
    <w:tmpl w:val="856C1FA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3C12D6D"/>
    <w:multiLevelType w:val="hybridMultilevel"/>
    <w:tmpl w:val="C18CCB0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7766203"/>
    <w:multiLevelType w:val="hybridMultilevel"/>
    <w:tmpl w:val="0A362132"/>
    <w:lvl w:ilvl="0" w:tplc="94B8027E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7A0455C"/>
    <w:multiLevelType w:val="hybridMultilevel"/>
    <w:tmpl w:val="59A6B99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3E4435C"/>
    <w:multiLevelType w:val="hybridMultilevel"/>
    <w:tmpl w:val="A0A8BA3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7C05D49"/>
    <w:multiLevelType w:val="hybridMultilevel"/>
    <w:tmpl w:val="65E6AD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93EE8"/>
    <w:multiLevelType w:val="hybridMultilevel"/>
    <w:tmpl w:val="7C043E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0333259">
    <w:abstractNumId w:val="13"/>
  </w:num>
  <w:num w:numId="2" w16cid:durableId="1143814942">
    <w:abstractNumId w:val="10"/>
  </w:num>
  <w:num w:numId="3" w16cid:durableId="936060564">
    <w:abstractNumId w:val="12"/>
  </w:num>
  <w:num w:numId="4" w16cid:durableId="1127310145">
    <w:abstractNumId w:val="2"/>
  </w:num>
  <w:num w:numId="5" w16cid:durableId="2008483241">
    <w:abstractNumId w:val="3"/>
  </w:num>
  <w:num w:numId="6" w16cid:durableId="1935044084">
    <w:abstractNumId w:val="16"/>
  </w:num>
  <w:num w:numId="7" w16cid:durableId="1806461008">
    <w:abstractNumId w:val="17"/>
  </w:num>
  <w:num w:numId="8" w16cid:durableId="1260796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2023408">
    <w:abstractNumId w:val="20"/>
  </w:num>
  <w:num w:numId="10" w16cid:durableId="541599610">
    <w:abstractNumId w:val="4"/>
  </w:num>
  <w:num w:numId="11" w16cid:durableId="714817413">
    <w:abstractNumId w:val="11"/>
  </w:num>
  <w:num w:numId="12" w16cid:durableId="732970335">
    <w:abstractNumId w:val="5"/>
  </w:num>
  <w:num w:numId="13" w16cid:durableId="1239288987">
    <w:abstractNumId w:val="21"/>
  </w:num>
  <w:num w:numId="14" w16cid:durableId="1086341154">
    <w:abstractNumId w:val="6"/>
  </w:num>
  <w:num w:numId="15" w16cid:durableId="505289540">
    <w:abstractNumId w:val="0"/>
  </w:num>
  <w:num w:numId="16" w16cid:durableId="1177572865">
    <w:abstractNumId w:val="7"/>
  </w:num>
  <w:num w:numId="17" w16cid:durableId="1527059048">
    <w:abstractNumId w:val="15"/>
  </w:num>
  <w:num w:numId="18" w16cid:durableId="1593472656">
    <w:abstractNumId w:val="14"/>
  </w:num>
  <w:num w:numId="19" w16cid:durableId="1769694772">
    <w:abstractNumId w:val="18"/>
  </w:num>
  <w:num w:numId="20" w16cid:durableId="1987465508">
    <w:abstractNumId w:val="9"/>
  </w:num>
  <w:num w:numId="21" w16cid:durableId="2119442859">
    <w:abstractNumId w:val="1"/>
  </w:num>
  <w:num w:numId="22" w16cid:durableId="492186152">
    <w:abstractNumId w:val="19"/>
  </w:num>
  <w:num w:numId="23" w16cid:durableId="16830207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106862"/>
    <w:rsid w:val="001821F4"/>
    <w:rsid w:val="001E284F"/>
    <w:rsid w:val="002853BB"/>
    <w:rsid w:val="00294FFB"/>
    <w:rsid w:val="00310A01"/>
    <w:rsid w:val="004C1759"/>
    <w:rsid w:val="004F5E26"/>
    <w:rsid w:val="005A04DF"/>
    <w:rsid w:val="00616836"/>
    <w:rsid w:val="00663FA3"/>
    <w:rsid w:val="00686A6C"/>
    <w:rsid w:val="006C6BB9"/>
    <w:rsid w:val="0072079B"/>
    <w:rsid w:val="00781D18"/>
    <w:rsid w:val="00804ECF"/>
    <w:rsid w:val="008360F0"/>
    <w:rsid w:val="00856014"/>
    <w:rsid w:val="00993602"/>
    <w:rsid w:val="009D47F1"/>
    <w:rsid w:val="009D5BAD"/>
    <w:rsid w:val="00AA7905"/>
    <w:rsid w:val="00B41107"/>
    <w:rsid w:val="00B82FCB"/>
    <w:rsid w:val="00BF2740"/>
    <w:rsid w:val="00C358A9"/>
    <w:rsid w:val="00C418AC"/>
    <w:rsid w:val="00CF0C50"/>
    <w:rsid w:val="00D1131B"/>
    <w:rsid w:val="00D354B1"/>
    <w:rsid w:val="00D912D3"/>
    <w:rsid w:val="00DF6F26"/>
    <w:rsid w:val="00E44DBF"/>
    <w:rsid w:val="00E6198C"/>
    <w:rsid w:val="00E67B5A"/>
    <w:rsid w:val="00E722CF"/>
    <w:rsid w:val="00F3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10B5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2FCB"/>
    <w:pPr>
      <w:keepNext/>
      <w:keepLines/>
      <w:snapToGrid w:val="0"/>
      <w:spacing w:before="120" w:after="120" w:line="240" w:lineRule="auto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82FCB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A2A7E4-0E57-4BF9-B854-789F4B8C1A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42799B-0D1A-42C3-AC66-61F5B3945D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80304E-251F-4892-A052-A2040B65A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18</cp:revision>
  <dcterms:created xsi:type="dcterms:W3CDTF">2015-05-26T13:45:00Z</dcterms:created>
  <dcterms:modified xsi:type="dcterms:W3CDTF">2023-09-06T09:04:00Z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