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CACA" w14:textId="77777777" w:rsidR="00312F14" w:rsidRPr="00035E0E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141E9B09" wp14:editId="752E51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035E0E">
        <w:rPr>
          <w:rFonts w:ascii="SimHei" w:eastAsia="SimHei" w:hAnsi="SimHei"/>
          <w:b/>
          <w:sz w:val="24"/>
          <w:lang w:eastAsia="zh-CN"/>
        </w:rPr>
        <w:t>核心课程：</w:t>
      </w:r>
      <w:r w:rsidR="00312F14" w:rsidRPr="00035E0E">
        <w:rPr>
          <w:rFonts w:ascii="SimHei" w:eastAsia="SimHei" w:hAnsi="SimHei" w:hint="eastAsia"/>
          <w:b/>
          <w:sz w:val="24"/>
          <w:lang w:eastAsia="zh-CN"/>
        </w:rPr>
        <w:t>教会生活</w:t>
      </w:r>
    </w:p>
    <w:p w14:paraId="79C76126" w14:textId="77777777" w:rsidR="002746CF" w:rsidRPr="00035E0E" w:rsidRDefault="00B546D9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第十</w:t>
      </w:r>
      <w:r w:rsidR="00EE4D30" w:rsidRPr="00035E0E">
        <w:rPr>
          <w:rFonts w:ascii="SimHei" w:eastAsia="SimHei" w:hAnsi="SimHei"/>
          <w:b/>
          <w:sz w:val="24"/>
          <w:lang w:eastAsia="zh-CN"/>
        </w:rPr>
        <w:t>讲：</w:t>
      </w:r>
      <w:r w:rsidRPr="00035E0E">
        <w:rPr>
          <w:rFonts w:ascii="SimHei" w:eastAsia="SimHei" w:hAnsi="SimHei" w:hint="eastAsia"/>
          <w:b/>
          <w:sz w:val="24"/>
          <w:lang w:eastAsia="zh-CN"/>
        </w:rPr>
        <w:t>劝勉鼓励——保护圣洁中的合一</w:t>
      </w:r>
    </w:p>
    <w:p w14:paraId="70E6F0BA" w14:textId="77777777" w:rsidR="00312F14" w:rsidRPr="00035E0E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66AE0E92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彼此鼓励是一件好事情。作为基督徒，我们知道自己被呼召去做某一些事情。但是也有一些灰色地带。彼此鼓励只是把 “对人友善” 换了个说法吗？在我们开始之前，我想问你们：依据圣经来看，彼此鼓励的目标是什么？为什么我们要彼此鼓励？</w:t>
      </w:r>
    </w:p>
    <w:p w14:paraId="3E71F2BF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听听看保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罗怎么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设定彼此鼓励的目标的，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在歌罗西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书1章28-29：</w:t>
      </w:r>
    </w:p>
    <w:p w14:paraId="347A5EF5" w14:textId="77777777" w:rsidR="00B546D9" w:rsidRPr="00035E0E" w:rsidRDefault="00B546D9" w:rsidP="00B337A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我们传扬他，是用诸般的智慧，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各人，教导各人。要把各人在基督里完完全全的引到神面前。我也为此劳苦，照着他在我里面运用的大能，尽心竭力。</w:t>
      </w:r>
    </w:p>
    <w:p w14:paraId="5599A11D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你明白吗？保罗的目的是把各人在基督里完完全全地引到神面前——而且他需要我们靠着从死里复活的耶稣所赐的能力去完成。</w:t>
      </w:r>
    </w:p>
    <w:p w14:paraId="01C6B3A6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我们被呼召去实现的也是同一个目标。我们在希伯来书10:23-25中读到：</w:t>
      </w:r>
    </w:p>
    <w:p w14:paraId="3EE6A02D" w14:textId="77777777" w:rsidR="00B546D9" w:rsidRPr="00035E0E" w:rsidRDefault="00B546D9" w:rsidP="00B337A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也要坚守我们所承认的指望，不至摇动。因为那应许我们的是信实的。又要彼此相顾，激发爱心，勉励行善。你们不可停止聚会，好像那些停止惯了的人，倒要彼此劝勉。既知道那日子临近，就更当如此。</w:t>
      </w:r>
    </w:p>
    <w:p w14:paraId="309BB305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同样的理念在我们教会的成员盟约中也被重复提到。在成为教会成员之后，第三条</w:t>
      </w:r>
      <w:r w:rsidRPr="00035E0E">
        <w:rPr>
          <w:rFonts w:ascii="SimHei" w:eastAsia="SimHei" w:hAnsi="SimHei"/>
          <w:b/>
          <w:sz w:val="24"/>
          <w:lang w:eastAsia="zh-CN"/>
        </w:rPr>
        <w:t>说：</w:t>
      </w:r>
      <w:r w:rsidRPr="00035E0E">
        <w:rPr>
          <w:rFonts w:ascii="SimHei" w:eastAsia="SimHei" w:hAnsi="SimHei" w:hint="eastAsia"/>
          <w:b/>
          <w:sz w:val="24"/>
          <w:lang w:eastAsia="zh-CN"/>
        </w:rPr>
        <w:t>“我们会以肢体之爱携手并进，彼此关怀、彼此看顾、彼此守望、彼此担当、彼此体恤，也在有需要时彼此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和勉励。”</w:t>
      </w:r>
    </w:p>
    <w:p w14:paraId="602F9B09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彼此鼓励的定义是这样的：为着一个人可以在追求更像基督上成长，用神的真理来劝勉他。</w:t>
      </w:r>
    </w:p>
    <w:p w14:paraId="1D5B8868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这是一个多么重大的责任：为追求圣洁而彼此鼓励。我们一起在面对一场关乎生死的对抗，对抗这个世界、对抗肉体的情欲、对抗邪灵的攻击。而我们的呼召是靠着神的恩典，帮助彼此一同越过终点线——要把各人在基督里完完全全的引到神面前。神是那位至终保守我们的，然而，祂也使用别的器皿，其中之一就是基督的身体。</w:t>
      </w:r>
    </w:p>
    <w:p w14:paraId="5B8CB2FB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实现那个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呼召的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其中一部分，就包括我们上周讨论的——忠心地指出明显的罪。但是，基督徒的生活不仅仅只是那样而已。我们每周所做的千百种决定，都在影响我们能否做基督有用的仆人。即便是某一个决定不涉及到明显地犯罪，它也可能是愚蠢的决定。我们考虑要多做还是少做一点工作，多存还是少存一点钱，如何教养孩童，住在哪里，说什么话。日积月累，这些就变成了我们生活的基本模式——作为基督徒来讲，这种生活模式终有一天会被显明出来——是否具有存到永恒的价值。因此，在生活的方方面面，我们都迫切地需要有智慧的辅导和其他基督徒的帮助。这就是我们今天早上所要讨论的：我们应当如何彼此激发爱心、勉励行善。</w:t>
      </w:r>
    </w:p>
    <w:p w14:paraId="3FBB1FAD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先告诉大家今天要讲的大致框架。我们开始会先来探究，是什么使得彼此鼓励如此具有挑战性。之后，我们来看需要什么样的关系基础可以促成彼此鼓励。最后是一些实际的建议，帮助我们在主里向弟兄姐妹讲出福音性的鼓励。</w:t>
      </w:r>
    </w:p>
    <w:p w14:paraId="08BAF72F" w14:textId="77777777" w:rsidR="00B546D9" w:rsidRPr="00035E0E" w:rsidRDefault="00B546D9" w:rsidP="00B546D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035E0E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彼此鼓励的挑战</w:t>
      </w:r>
    </w:p>
    <w:p w14:paraId="07A9768E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首先，为什么这么难？当我们尝试去鼓励别人的时候，我们必须先认识到两件事：</w:t>
      </w:r>
    </w:p>
    <w:p w14:paraId="0B35ED12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首先，我们的挣扎都是由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心发出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的——人心里主要的欲望促成了我们每天的决定和行动。就</w:t>
      </w:r>
      <w:r w:rsidRPr="00035E0E">
        <w:rPr>
          <w:rFonts w:ascii="SimHei" w:eastAsia="SimHei" w:hAnsi="SimHei" w:hint="eastAsia"/>
          <w:b/>
          <w:sz w:val="24"/>
          <w:lang w:eastAsia="zh-CN"/>
        </w:rPr>
        <w:lastRenderedPageBreak/>
        <w:t>像我们在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先知书耶利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米书读到的，“人心比万物都诡诈，坏到极处，谁能识透呢？”（17:9）人心里败坏的欲望，就是雅各书里提到的人被试探（1:4）和外面争战斗殴（4:1）的缘由。因此，当我们发现教会里的弟兄姐妹在做一些决定，但与我们在基督里的呼召相背离的时候，我们要知道根源不是外在的表现，而是人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心里罪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的欲望促成的。</w:t>
      </w:r>
    </w:p>
    <w:p w14:paraId="2ED489F5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认识到这一点很重要。因为常常在我们和其他基督徒交往的过程中，看到他们生命中有不荣耀神的地方，我们的目标往往只是改变他们外在的行为。“要是他没有和那些人花那么多时间厮混就好了。”“要是她能多花点时间在教会服侍就好了。”“要是他可以换一份工作，方便他可以多点时间和家人相处就好了。”但是众所周知的是，行为并不是问题的源头。这里面有几层含义：</w:t>
      </w:r>
    </w:p>
    <w:p w14:paraId="2ABD3B3F" w14:textId="77777777" w:rsidR="00B546D9" w:rsidRPr="00035E0E" w:rsidRDefault="00B546D9" w:rsidP="00B546D9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首先，只有神可以改变人心。我们是祂手中的器皿。因此，当我们面对别人生活中的问题时，一定要记得，祷告是我们最有力的武器，而定罪和强迫并不能改变人心的根源问题；并且，我们在心里迫切祈求神动工，完全要是将祂应得的荣耀归给祂。或许在合适的时机，我们可以帮助他人改变外在的行为——比如在一些行为上犯罪的地方监督某人。但我们的目标也并不是使其在行为上变得更好。至终，我们是要解决心的问题。</w:t>
      </w:r>
    </w:p>
    <w:p w14:paraId="38969F0D" w14:textId="77777777" w:rsidR="00B546D9" w:rsidRPr="00035E0E" w:rsidRDefault="00B546D9" w:rsidP="00B546D9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另外一层含义是指：当我们鼓励别人的时候，我们必须记得，自己的心也常常会偏离。加拉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书6:1，保罗劝勉我们去挽回被过犯所胜的人，之后并不是偶然地回来提醒我们，要小心对付自己的骄傲和自我倚靠。我们的心比我们能想到的更加败坏，更有犯罪的能力。</w:t>
      </w:r>
    </w:p>
    <w:p w14:paraId="05609449" w14:textId="77777777" w:rsidR="00B546D9" w:rsidRPr="00035E0E" w:rsidRDefault="00B546D9" w:rsidP="00B546D9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最后，对付心的重要性提醒我们，我们的目标不是让别人更加开心或者满足。有很多方式都可以达到那个目标，但可惜的是，那些从来没有深入到心的根源问题。我们鼓励别人的目标是使他们心里的欲望得到改变，以至将神放在一切之上——最终指向真正的持续到永恒的喜乐。</w:t>
      </w:r>
    </w:p>
    <w:p w14:paraId="652570D6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所以，在我们努力去鼓励弟兄姐妹的时候，我们首要面对的敌人就是诡诈的心——他们的，还有我们自己的。</w:t>
      </w:r>
    </w:p>
    <w:p w14:paraId="6866A40C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第二大敌人是世俗的思想。我想到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在歌罗西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书2:8中保罗说过的一句话：</w:t>
      </w:r>
    </w:p>
    <w:p w14:paraId="44B04630" w14:textId="77777777" w:rsidR="00B546D9" w:rsidRPr="00035E0E" w:rsidRDefault="00B546D9" w:rsidP="00B546D9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你们要谨慎，恐怕有人用他的理学和虚空的妄言，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照着基督，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乃照人间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的遗传和世上的小学，就把你们掳去。</w:t>
      </w:r>
    </w:p>
    <w:p w14:paraId="39817382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都是哲学家。我们一直都在我们的生活中发明一些哲学意义。什么是重要的？为什么事情会发生？什么值得我们为之活着？即便我们通常知道对的答案，却也很容易被人的思想和世俗的哲学所欺骗或者牵着鼻子走，而不是稳扎在真理中。</w:t>
      </w:r>
    </w:p>
    <w:p w14:paraId="3639146C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要鼓励的人，一只耳朵听我们的声音，另外一只也充斥着来自世界强烈的声音。我们自己常常也是这样。理应是福音的真理在引导我们——但即使是对于基督徒来讲，我们的生活常常不是按照真理来的。在《人如何改变》这本书中，提摩太连恩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保罗区普称这种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现象叫“福音缺口”，就是指我们所认识的福音真理和现实生活之间的差距。</w:t>
      </w:r>
    </w:p>
    <w:p w14:paraId="46D1570A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而且他们也观察到，这个缺口当中并不是空空的。我们，还有教会里其他的人，常常在使用福音真理和世俗哲学的混合体。虽然那些内容听上去合乎圣经，但它们核心还是世俗的价值观。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连恩和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区普甄别出了七类这样的代替性思想。我将带大家一起来看这些内容，在这个过程中，我也想我们一起来鉴察自己的心，看在哪里可以识别出它们，或者其他你所认识的人也许在采用这些错误的观点。</w:t>
      </w:r>
    </w:p>
    <w:p w14:paraId="6804F25F" w14:textId="77777777" w:rsidR="00B546D9" w:rsidRPr="00035E0E" w:rsidRDefault="00B546D9" w:rsidP="00B546D9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第一类是“形式主义”。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我稳定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参加教会的聚会和服侍——因此我便觉得自己的生活一</w:t>
      </w:r>
      <w:r w:rsidRPr="00035E0E">
        <w:rPr>
          <w:rFonts w:ascii="SimHei" w:eastAsia="SimHei" w:hAnsi="SimHei" w:hint="eastAsia"/>
          <w:b/>
          <w:sz w:val="24"/>
          <w:lang w:eastAsia="zh-CN"/>
        </w:rPr>
        <w:lastRenderedPageBreak/>
        <w:t>切是在可控范围之内的。我可能一直参与在教会，但对我的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心还有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该如何度日影响不大。我可能变得爱论断对那些和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我做法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不同的人，开始对他们不耐心。基督教因此就成了一种合宜的状态，去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做对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的事情。</w:t>
      </w:r>
    </w:p>
    <w:p w14:paraId="20D31B41" w14:textId="77777777" w:rsidR="00B546D9" w:rsidRPr="00035E0E" w:rsidRDefault="00B546D9" w:rsidP="00773BDD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二是和形式主义很相近的“律法主义”。我按照规条来生活——我为自己设定的规矩，还有我为别人设定的规矩。如果我遵守了，就自我感觉良好。而且如果别人不能达到我对他们的标准，我就变得傲慢和充满苦毒。在我的生命中感受不到喜乐，因为没有值得庆祝的恩典。</w:t>
      </w:r>
    </w:p>
    <w:p w14:paraId="5DC93FF0" w14:textId="77777777" w:rsidR="00B546D9" w:rsidRPr="00035E0E" w:rsidRDefault="00B546D9" w:rsidP="00FE2F84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下一类是神秘主义——不停地追求在情绪情感上经历神。我只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为着那些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能够感受到与神亲近的时刻活着。但如果我情绪上并不是那么兴奋，我就认为神不爱我，或者祂并不是真实存在的。</w:t>
      </w:r>
    </w:p>
    <w:p w14:paraId="0CA6C44A" w14:textId="77777777" w:rsidR="00B546D9" w:rsidRPr="00035E0E" w:rsidRDefault="00B546D9" w:rsidP="00EE7167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激进主义是说，我推崇基督教，主要是可以把它当作一种修理这个破碎世界的方法。我把我和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关系建立在我已经多大程度地缓解贫穷的问题之上，但是我的心却是远离祂的。</w:t>
      </w:r>
    </w:p>
    <w:p w14:paraId="74C50626" w14:textId="77777777" w:rsidR="00B546D9" w:rsidRPr="00035E0E" w:rsidRDefault="00B546D9" w:rsidP="009C5C38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圣经至上——将福音弱化为只要精通圣经内容和神学。我完全清楚明白圣经的内容，但我不让它来支配我。而且，因此我也对那些知识上薄弱的人没有耐心。</w:t>
      </w:r>
    </w:p>
    <w:p w14:paraId="4589D3A5" w14:textId="77777777" w:rsidR="00B546D9" w:rsidRPr="00035E0E" w:rsidRDefault="00B546D9" w:rsidP="002051C8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六是一种疗伤福音。我可能讨论很多关于基督是受伤之人唯一得医治和帮助的出路。即便还没有意识到，但我已经把基督变得更像一位医师而非救主。我把人得罪人看作是一个比我自己的罪干犯神更严重的问题——我把基督教只是当作一种解决问题的出路。</w:t>
      </w:r>
    </w:p>
    <w:p w14:paraId="538933E3" w14:textId="77777777" w:rsidR="00B546D9" w:rsidRPr="00035E0E" w:rsidRDefault="00B546D9" w:rsidP="001A77A2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最后的这一类，你可能会称之为“社交主义”。我在教会里发现，深入的团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关系和友谊 可以成为他们的偶像——基督的身体取代了基督本身。福音即被弱化为建立基督徒的社交网络。</w:t>
      </w:r>
    </w:p>
    <w:p w14:paraId="5198683A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七类反福音的思想都是基于半真半假的道理，我们却又倾向于去相信它们——这正是我们需要彼此鼓励的原因。我记得小时候上钢琴课，我的老师常常在我的手型不对的时候让我停下。当我给出合乎圣经的鼓励时，我们就好像一位钢琴老师，温柔而又定时地帮助学生意识到、并且减少已经养成的坏习惯。她不仅纠正错误的手型，也会示范正确的弹奏方法。就像那位老师一样，我们必须指出那些错误的思考方式，帮助彼此以真理为乐。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就像保罗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在林后10:5所说：</w:t>
      </w:r>
    </w:p>
    <w:p w14:paraId="5EE34DF6" w14:textId="77777777" w:rsidR="00B546D9" w:rsidRPr="00035E0E" w:rsidRDefault="00B546D9" w:rsidP="00B337A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将各样的计谋，各样拦阻人认识神的那些自高之事，一概攻破了，又将人所有的心意夺回，使他都顺服基督。</w:t>
      </w:r>
    </w:p>
    <w:p w14:paraId="5132CEDA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挑战就是：与内心的欲望争战，要意识到我们处在一片世俗思想的汪洋大海当中，这些思想冲击着我们关于自我认识的基督教基要真理。接下来我们要探讨的是帮助改变的环境：几类可以促进彼此鼓励、追求圣洁的关系。</w:t>
      </w:r>
    </w:p>
    <w:p w14:paraId="25365E09" w14:textId="77777777" w:rsidR="00B546D9" w:rsidRPr="00035E0E" w:rsidRDefault="00B546D9" w:rsidP="00B546D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三、帮助改变的环境</w:t>
      </w:r>
    </w:p>
    <w:p w14:paraId="31C234C5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雅各书5:16提到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所以你们要彼此认罪，互相代求，使你们可以得医治。义人祈祷所发的力量，是大有功效的。”我们需要在教会里做两件事，以建立彼此鼓励的健康文化：愿意分享挣扎，以及愿意在别人分享挣扎之后提供帮助。如果你不愿意向别人分享你的挣扎，如果你和其他人不够亲近，以至于无法了解到他们在什么情况下需要帮助，还有他们如何需要帮助，那么我在这次课上讲这些就是在做无用功。</w:t>
      </w:r>
    </w:p>
    <w:p w14:paraId="026F3792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因此，有两个很好的问题我们可以问自己——你有没有定期和别人分享自己的挣扎——或许就是诚实地告诉偶然认识的人你确实有挣扎，之外再详细地和跟你关系更深的人分享？另外，我们有没有使教会成为一个接纳在挣扎中的人的地方？或者教会是不是那种只有问题百</w:t>
      </w:r>
      <w:r w:rsidRPr="00035E0E">
        <w:rPr>
          <w:rFonts w:ascii="SimHei" w:eastAsia="SimHei" w:hAnsi="SimHei" w:hint="eastAsia"/>
          <w:b/>
          <w:sz w:val="24"/>
          <w:lang w:eastAsia="zh-CN"/>
        </w:rPr>
        <w:lastRenderedPageBreak/>
        <w:t>出的人才会被接纳的地方？</w:t>
      </w:r>
    </w:p>
    <w:p w14:paraId="7FB392E2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有一些关于我们可以如何建立这一种教会环境的想法。关于分享我们的挣扎方面：我想鼓励我们都在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有适合的机会时，充分抓住依赖</w:t>
      </w:r>
      <w:r w:rsidR="0054369F" w:rsidRPr="00035E0E">
        <w:rPr>
          <w:rFonts w:ascii="SimHei" w:eastAsia="SimHei" w:hAnsi="SimHei"/>
          <w:b/>
          <w:sz w:val="24"/>
          <w:lang w:eastAsia="zh-CN"/>
        </w:rPr>
        <w:t>的机会</w:t>
      </w:r>
      <w:r w:rsidRPr="00035E0E">
        <w:rPr>
          <w:rFonts w:ascii="SimHei" w:eastAsia="SimHei" w:hAnsi="SimHei" w:hint="eastAsia"/>
          <w:b/>
          <w:sz w:val="24"/>
          <w:lang w:eastAsia="zh-CN"/>
        </w:rPr>
        <w:t>。因独自面对挣扎而跌倒，并没有任何敬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可言，因为你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骄傲到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不让别人来帮助你。给别人提供机会，使他们可以服侍你。我们可以为正面对挣扎、也在考虑加入教会的人所做的最好的事情之一，就是讲清楚教会里满是像他们一样（挣扎）的人，因为就是我们这些人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才</w:t>
      </w:r>
      <w:r w:rsidR="0054369F" w:rsidRPr="00035E0E">
        <w:rPr>
          <w:rFonts w:ascii="SimHei" w:eastAsia="SimHei" w:hAnsi="SimHei"/>
          <w:b/>
          <w:sz w:val="24"/>
          <w:lang w:eastAsia="zh-CN"/>
        </w:rPr>
        <w:t>构成教会，也是教会的荣耀之处</w:t>
      </w:r>
      <w:r w:rsidRPr="00035E0E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716E6CF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还有关于服侍那些跟你分享他们挣扎的人：当有人敞开自己，来到我们面前，我们应该表现出谦卑。有一件事会很有帮助，就是避免提出老套的解决方案，这只会让事情听起来像只有愚蠢的人才会有那样子的问题。“有抑郁症的挣扎？就多读读圣经吧。多在户外呆一呆。你就会好了。”当有人向你敞开自己的一个挣扎时，他们就是给了你一块宝石 。它可能看上去粗糙又难看，但现在你却有责任去帮忙打磨它，让它变成是神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成</w:t>
      </w:r>
      <w:proofErr w:type="gramStart"/>
      <w:r w:rsidR="0054369F" w:rsidRPr="00035E0E">
        <w:rPr>
          <w:rFonts w:ascii="SimHei" w:eastAsia="SimHei" w:hAnsi="SimHei" w:hint="eastAsia"/>
          <w:b/>
          <w:sz w:val="24"/>
          <w:lang w:eastAsia="zh-CN"/>
        </w:rPr>
        <w:t>圣</w:t>
      </w:r>
      <w:r w:rsidRPr="00035E0E">
        <w:rPr>
          <w:rFonts w:ascii="SimHei" w:eastAsia="SimHei" w:hAnsi="SimHei" w:hint="eastAsia"/>
          <w:b/>
          <w:sz w:val="24"/>
          <w:lang w:eastAsia="zh-CN"/>
        </w:rPr>
        <w:t>工作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的一种反射。</w:t>
      </w:r>
    </w:p>
    <w:p w14:paraId="34A16399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那些仅仅是一些关于我们需要建立的关系氛围的想法，需要是诚实敞开的关系，还有接纳处在挣扎中的人的关系。 </w:t>
      </w:r>
    </w:p>
    <w:p w14:paraId="2E76BA9A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【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有</w:t>
      </w:r>
      <w:r w:rsidRPr="00035E0E">
        <w:rPr>
          <w:rFonts w:ascii="SimHei" w:eastAsia="SimHei" w:hAnsi="SimHei" w:hint="eastAsia"/>
          <w:b/>
          <w:sz w:val="24"/>
          <w:lang w:eastAsia="zh-CN"/>
        </w:rPr>
        <w:t>什么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问题吗？</w:t>
      </w:r>
      <w:r w:rsidRPr="00035E0E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1BE16D81" w14:textId="77777777" w:rsidR="00B546D9" w:rsidRPr="00035E0E" w:rsidRDefault="00B546D9" w:rsidP="0054369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四、如何鼓励挣扎中的人？</w:t>
      </w:r>
    </w:p>
    <w:p w14:paraId="3232B340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我们周围的基督徒都在与肉体的私欲和周围世俗虚空的思想争战。我们被劝勉去鼓励他们、帮助他们。那么我们应如何去做？</w:t>
      </w:r>
    </w:p>
    <w:p w14:paraId="5E13595E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答案因人而异。但圣经在思考这个议题上给了我们诸多智慧。先来听帖前5:13-14:</w:t>
      </w:r>
    </w:p>
    <w:p w14:paraId="2758510E" w14:textId="77777777" w:rsidR="00B546D9" w:rsidRPr="00035E0E" w:rsidRDefault="00B546D9" w:rsidP="0054369F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又因他们所作的工，用爱心格外尊重他们。你们也要彼此和睦。我们又劝弟兄们，要警戒不守规矩的人，勉励灰心的人，扶助软弱的人，也要向众人忍耐。</w:t>
      </w:r>
    </w:p>
    <w:p w14:paraId="022A3AC4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在关心周围的人上面，我们当如何？警戒不守规矩的人，勉励灰心的人，扶助软弱的人，向众人耐心。当我们面对主内弟兄姐妹的挣扎的时候，思考这三个类别对我来说非常有用。他们是不守规矩的人吗，或者像新美国标准译本所说是“难管教的”？他们灰心了、急需动力吗？还是他们只是软弱了，需要有人可以一起分担他们的重担？我又可以如何带着耐心去做？</w:t>
      </w:r>
    </w:p>
    <w:p w14:paraId="291D18EB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无论他们的情况属于哪个类别，我们可以做三件事：首先，将圣经上的话讲给他们听。并不是说就扔给他们一节经文。保罗区普在他的辅导案例中说到，通常，为了按照对方可以听进去的方式把真理讲给他听，我们首先需要表现出对他的爱，去认识和了解他们，以及他们正在面对的情况。这样做之后，我们再把神真理的话语带给他们——或许是提醒他们救恩历史上的一个榜样，或许提醒他们神一直在向我们证明祂自己的信实。或者就和他们一起查考一段经文。但一定要讲圣经上的话。</w:t>
      </w:r>
    </w:p>
    <w:p w14:paraId="5C51AD30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其次，帮助他们思想福音。将福音的各个方面讲给他们听。和他们一同赞叹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基督长阔高深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的爱，以及我们得赦免的确定性。无论对不守规矩的、灰心的，是软弱的——你对福音的实际的理解都需要被更新。“问题的根源是福音的缺口。”因此，使用圣经来帮助他们明白，他们对福音的理解可能是不足的，重新和他们分享这个充满喜乐的好消息，“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神使那无罪的，替我们成为罪。好叫我们在他里面成为</w:t>
      </w:r>
      <w:r w:rsidRPr="00035E0E">
        <w:rPr>
          <w:rFonts w:ascii="SimHei" w:eastAsia="SimHei" w:hAnsi="SimHei" w:hint="eastAsia"/>
          <w:b/>
          <w:sz w:val="24"/>
          <w:lang w:eastAsia="zh-CN"/>
        </w:rPr>
        <w:t>神的义。”</w:t>
      </w:r>
    </w:p>
    <w:p w14:paraId="446DF5A9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第三，在他们的生命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中数算神恩典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作为的证据。看到任何圣灵正在他们身上结的果子，就告诉他们。如果有人被动摇，怀疑自己是不是一个真的基督徒，这将帮助他们确定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神真实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地在改变他们。这就是保罗在诸多书信中的做法。当他写信给哥林多人的时候，即便是接下来他</w:t>
      </w:r>
      <w:r w:rsidRPr="00035E0E">
        <w:rPr>
          <w:rFonts w:ascii="SimHei" w:eastAsia="SimHei" w:hAnsi="SimHei" w:hint="eastAsia"/>
          <w:b/>
          <w:sz w:val="24"/>
          <w:lang w:eastAsia="zh-CN"/>
        </w:rPr>
        <w:lastRenderedPageBreak/>
        <w:t>有很多训斥，开始的时候他也写到，“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我常为你们感谢我的神，因</w:t>
      </w:r>
      <w:r w:rsidRPr="00035E0E">
        <w:rPr>
          <w:rFonts w:ascii="SimHei" w:eastAsia="SimHei" w:hAnsi="SimHei" w:hint="eastAsia"/>
          <w:b/>
          <w:sz w:val="24"/>
          <w:lang w:eastAsia="zh-CN"/>
        </w:rPr>
        <w:t>神在基督耶稣里所赐给你们的恩惠。又因你们在他里面凡事富足，口才知识都全备。正如我为基督作的见证，在你们心里得以坚固。”</w:t>
      </w:r>
    </w:p>
    <w:p w14:paraId="49762B76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我们现在来看三个案例分析——看上去比较符合保罗在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前书5:14罗列的三个类别的例子。每个例子中，我将会给那个设定的人物一些背景介绍，之后我们再一起讨论几个问题。</w:t>
      </w:r>
    </w:p>
    <w:p w14:paraId="556E2A41" w14:textId="77777777" w:rsidR="00B546D9" w:rsidRPr="00035E0E" w:rsidRDefault="0054369F" w:rsidP="0054369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 xml:space="preserve"> </w:t>
      </w:r>
      <w:r w:rsidR="00B546D9"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“警戒不守规矩的人”</w:t>
      </w:r>
    </w:p>
    <w:p w14:paraId="7E57D806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我们假设你在和苏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姊妹之间</w:t>
      </w:r>
      <w:r w:rsidR="0054369F" w:rsidRPr="00035E0E">
        <w:rPr>
          <w:rFonts w:ascii="SimHei" w:eastAsia="SimHei" w:hAnsi="SimHei"/>
          <w:b/>
          <w:sz w:val="24"/>
          <w:lang w:eastAsia="zh-CN"/>
        </w:rPr>
        <w:t>有一个对话，发现</w:t>
      </w:r>
      <w:r w:rsidRPr="00035E0E">
        <w:rPr>
          <w:rFonts w:ascii="SimHei" w:eastAsia="SimHei" w:hAnsi="SimHei" w:hint="eastAsia"/>
          <w:b/>
          <w:sz w:val="24"/>
          <w:lang w:eastAsia="zh-CN"/>
        </w:rPr>
        <w:t>她无法让自己远离试探。她发现自己陷入很大的试探，去爱这个世界上的事，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她很</w:t>
      </w:r>
      <w:r w:rsidRPr="00035E0E">
        <w:rPr>
          <w:rFonts w:ascii="SimHei" w:eastAsia="SimHei" w:hAnsi="SimHei" w:hint="eastAsia"/>
          <w:b/>
          <w:sz w:val="24"/>
          <w:lang w:eastAsia="zh-CN"/>
        </w:rPr>
        <w:t>看某一个电视节目，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这个</w:t>
      </w:r>
      <w:r w:rsidR="0054369F" w:rsidRPr="00035E0E">
        <w:rPr>
          <w:rFonts w:ascii="SimHei" w:eastAsia="SimHei" w:hAnsi="SimHei"/>
          <w:b/>
          <w:sz w:val="24"/>
          <w:lang w:eastAsia="zh-CN"/>
        </w:rPr>
        <w:t>节目</w:t>
      </w:r>
      <w:r w:rsidRPr="00035E0E">
        <w:rPr>
          <w:rFonts w:ascii="SimHei" w:eastAsia="SimHei" w:hAnsi="SimHei" w:hint="eastAsia"/>
          <w:b/>
          <w:sz w:val="24"/>
          <w:lang w:eastAsia="zh-CN"/>
        </w:rPr>
        <w:t>让她总是不满足于现实生活中神已经给她一切。但她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真的真的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非常爱看，而且看过之后还饶有兴致地跟同事讨论节目内容。你们已经聊过这个节目对她生命的破坏力比她能意识到的要大。但在她承认节目常常使她陷入带着罪的不满足情绪的同时，她却从来没有停止看它。她算是不守规矩的人，而且看上去对她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的灵命是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冷淡的。</w:t>
      </w:r>
    </w:p>
    <w:p w14:paraId="0B076B46" w14:textId="77777777" w:rsidR="0054369F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两个问题：第一，在苏对福音的理解上，缺口在哪里？</w:t>
      </w:r>
    </w:p>
    <w:p w14:paraId="36AB111B" w14:textId="77777777" w:rsidR="0054369F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【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教师：调动全班实际来讨论这些问题。可能会提到括号内的点，但不必都要用到。</w:t>
      </w:r>
      <w:r w:rsidRPr="00035E0E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5BBC06E2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这是一个关于什么是真正的悔改的问题。正如保罗</w:t>
      </w:r>
      <w:r w:rsidRPr="00035E0E">
        <w:rPr>
          <w:rFonts w:ascii="SimHei" w:eastAsia="SimHei" w:hAnsi="SimHei" w:hint="eastAsia"/>
          <w:b/>
          <w:sz w:val="24"/>
          <w:lang w:eastAsia="zh-CN"/>
        </w:rPr>
        <w:t>在罗 6:2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所说，“我们在罪上死了的人、岂可仍在罪中活着呢？” 她明白作为一个基督徒，怎样算是悔改吗？认真对待耶稣的话语又意味着什么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？太5:30说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：“若是右手叫你跌倒、就砍下来丢掉</w:t>
      </w:r>
      <w:r w:rsidRPr="00035E0E">
        <w:rPr>
          <w:rFonts w:ascii="SimHei" w:eastAsia="SimHei" w:hAnsi="SimHei" w:hint="eastAsia"/>
          <w:b/>
          <w:sz w:val="24"/>
          <w:lang w:eastAsia="zh-CN"/>
        </w:rPr>
        <w:t>。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”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5760F048" w14:textId="77777777" w:rsidR="0054369F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第二，你会对苏说什么？? </w:t>
      </w:r>
    </w:p>
    <w:p w14:paraId="3CEECE60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对</w:t>
      </w:r>
      <w:proofErr w:type="gramStart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她讲哥林多</w:t>
      </w:r>
      <w:proofErr w:type="gramEnd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后书7章里提到的，依着世俗的意思忧愁和依着神的意思忧愁之</w:t>
      </w:r>
      <w:r w:rsidRPr="00035E0E">
        <w:rPr>
          <w:rFonts w:ascii="SimHei" w:eastAsia="SimHei" w:hAnsi="SimHei" w:hint="eastAsia"/>
          <w:b/>
          <w:sz w:val="24"/>
          <w:lang w:eastAsia="zh-CN"/>
        </w:rPr>
        <w:t>间的不同。她可能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后悔看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电视节目，但她并没有真的悔改。“因为依着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神的意思忧愁，就生出没有后悔的懊悔来，以致得救。但世俗的忧愁，是叫人死。” （10节）</w:t>
      </w:r>
      <w:proofErr w:type="gramStart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警告她罪在</w:t>
      </w:r>
      <w:proofErr w:type="gramEnd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她生命中会带来的后果。积极地鼓励她关于喜乐和满足是从追求属神的事而来的（诗119-1-3）， 是从认识到她自己本不配得神的爱、但</w:t>
      </w:r>
      <w:proofErr w:type="gramStart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籍着</w:t>
      </w:r>
      <w:proofErr w:type="gramEnd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神的恩典却也得到了祂的爱而来的</w:t>
      </w: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 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罗</w:t>
      </w: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 5:8）。</w:t>
      </w:r>
      <w:r w:rsidRPr="00035E0E">
        <w:rPr>
          <w:rFonts w:ascii="SimHei" w:eastAsia="SimHei" w:hAnsi="SimHei"/>
          <w:b/>
          <w:sz w:val="24"/>
          <w:lang w:eastAsia="zh-CN"/>
        </w:rPr>
        <w:t>）</w:t>
      </w:r>
    </w:p>
    <w:p w14:paraId="30701902" w14:textId="77777777" w:rsidR="00B546D9" w:rsidRPr="00035E0E" w:rsidRDefault="00B546D9" w:rsidP="0054369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勉励灰心的人</w:t>
      </w:r>
    </w:p>
    <w:p w14:paraId="577C3D4A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前面是一个警戒不守规矩的人的例子。下面我们来思考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 xml:space="preserve"> </w:t>
      </w:r>
      <w:r w:rsidRPr="00035E0E">
        <w:rPr>
          <w:rFonts w:ascii="SimHei" w:eastAsia="SimHei" w:hAnsi="SimHei" w:hint="eastAsia"/>
          <w:b/>
          <w:sz w:val="24"/>
          <w:lang w:eastAsia="zh-CN"/>
        </w:rPr>
        <w:t>“勉励灰心的人”意味着什么。</w:t>
      </w:r>
    </w:p>
    <w:p w14:paraId="5448185F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以乔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弟兄为</w:t>
      </w:r>
      <w:r w:rsidRPr="00035E0E">
        <w:rPr>
          <w:rFonts w:ascii="SimHei" w:eastAsia="SimHei" w:hAnsi="SimHei" w:hint="eastAsia"/>
          <w:b/>
          <w:sz w:val="24"/>
          <w:lang w:eastAsia="zh-CN"/>
        </w:rPr>
        <w:t>例。他快要三十岁了，还在试着寻找人生的方向。他有一份没什么前途的工作，并不觉得自己在教会当中特别有用，（有点）想结婚但好像八字还没一撇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……</w:t>
      </w:r>
      <w:r w:rsidRPr="00035E0E">
        <w:rPr>
          <w:rFonts w:ascii="SimHei" w:eastAsia="SimHei" w:hAnsi="SimHei" w:hint="eastAsia"/>
          <w:b/>
          <w:sz w:val="24"/>
          <w:lang w:eastAsia="zh-CN"/>
        </w:rPr>
        <w:t>关于神对他生命的安排是什么，他已经困惑了好多年。他感觉自己都快要放弃了，即便他其实也并不清楚到底“放弃”意味着什么。但听上去很激动人心。他很少服侍别人，但他说自己很乐意去服侍，他只是不认为自己有什么可以贡献出来的。当他看到所有的长老的时候，就把他们看成是“超级基督徒”，而他自己什么都不是。</w:t>
      </w:r>
    </w:p>
    <w:p w14:paraId="6CDBE234" w14:textId="77777777" w:rsidR="0054369F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我们来就这个案例讨论一下同样的一些问题。在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乔弟兄</w:t>
      </w:r>
      <w:r w:rsidRPr="00035E0E">
        <w:rPr>
          <w:rFonts w:ascii="SimHei" w:eastAsia="SimHei" w:hAnsi="SimHei" w:hint="eastAsia"/>
          <w:b/>
          <w:sz w:val="24"/>
          <w:lang w:eastAsia="zh-CN"/>
        </w:rPr>
        <w:t>对福音的理解中那个缺口在哪里？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p w14:paraId="4A81E218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有可能体现在很多地方。他莫名其妙地陷入了律法主义，就是说开始的时候认为是圣灵的工作，但现在他觉得人生需要人自己的努力。他把价值</w:t>
      </w:r>
      <w:proofErr w:type="gramStart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感直接</w:t>
      </w:r>
      <w:proofErr w:type="gramEnd"/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挂钩于自己是否有用，这就使他变得很沮丧。因此要提醒他，他在神面前的价值根基于基督已经成就的事情，而不是他自己。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3CBA0A3" w14:textId="77777777" w:rsidR="0054369F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你会对乔说些什么来鼓励他呢? </w:t>
      </w:r>
    </w:p>
    <w:p w14:paraId="65DE78F6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lastRenderedPageBreak/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 xml:space="preserve">帮助他明白，他的责任在于神已经放在他面前的事情。他的价值不是来自别人的肯定。和他分享，神已经应许给祂儿女那荣耀的盼望： “愿颂赞归与我们主耶稣基督的父神，他曾照自己的大怜悯，借耶稣基督从死里复活，重生了我们，叫我们有活泼的盼望” 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彼前1:3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。和他分享，教会当中所有的基督徒都被分配了恩赐以彼此服侍</w:t>
      </w:r>
      <w:r w:rsidRPr="00035E0E">
        <w:rPr>
          <w:rFonts w:ascii="SimHei" w:eastAsia="SimHei" w:hAnsi="SimHei" w:hint="eastAsia"/>
          <w:b/>
          <w:sz w:val="24"/>
          <w:lang w:eastAsia="zh-CN"/>
        </w:rPr>
        <w:t xml:space="preserve"> 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林前12:25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。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p w14:paraId="22D35700" w14:textId="77777777" w:rsidR="00B546D9" w:rsidRPr="00035E0E" w:rsidRDefault="00B546D9" w:rsidP="0054369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扶助软弱的人</w:t>
      </w:r>
    </w:p>
    <w:p w14:paraId="20BD687A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我们继续来看这节经文第三个部分：“扶助软弱的人”。谁会是软弱的人？在某种程度上，我们都是。但在我们当中，有些人的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软弱会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造成他们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属灵上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变得很脆弱。这可能是因为生命中一些特别的处境，使得每天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来信靠神变得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很困难。</w:t>
      </w:r>
    </w:p>
    <w:p w14:paraId="1D5DE31E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我们以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麦姊妹</w:t>
      </w:r>
      <w:r w:rsidRPr="00035E0E">
        <w:rPr>
          <w:rFonts w:ascii="SimHei" w:eastAsia="SimHei" w:hAnsi="SimHei" w:hint="eastAsia"/>
          <w:b/>
          <w:sz w:val="24"/>
          <w:lang w:eastAsia="zh-CN"/>
        </w:rPr>
        <w:t>为例。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麦姊妹</w:t>
      </w:r>
      <w:r w:rsidRPr="00035E0E">
        <w:rPr>
          <w:rFonts w:ascii="SimHei" w:eastAsia="SimHei" w:hAnsi="SimHei" w:hint="eastAsia"/>
          <w:b/>
          <w:sz w:val="24"/>
          <w:lang w:eastAsia="zh-CN"/>
        </w:rPr>
        <w:t>被诊断为临床抑郁症。他无法像原来那样做好的事情。在他现在和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关系上，他非常挣扎，以至于以前他所倚赖的那些满有信心的感觉离他越来越远，这是他从来没有想到过的。借着和牧师一起的努力，他现在开始认识到一些问题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的属灵根源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，或许和我们之前讨论过的一些案例很相似。但是他头脑中对于急剧下沉的抑郁状态更加敏感，而且还有无法避免的身体上的疾病反应。在这种情况下，虽然并不一定需要，但他的医生也在帮助他处理身体方面的问题，然而</w:t>
      </w:r>
      <w:r w:rsidR="0054369F" w:rsidRPr="00035E0E">
        <w:rPr>
          <w:rFonts w:ascii="SimHei" w:eastAsia="SimHei" w:hAnsi="SimHei" w:hint="eastAsia"/>
          <w:b/>
          <w:sz w:val="24"/>
          <w:lang w:eastAsia="zh-CN"/>
        </w:rPr>
        <w:t>麦姊妹还是非常沮丧、灰心。麦姊妹</w:t>
      </w:r>
      <w:r w:rsidRPr="00035E0E">
        <w:rPr>
          <w:rFonts w:ascii="SimHei" w:eastAsia="SimHei" w:hAnsi="SimHei" w:hint="eastAsia"/>
          <w:b/>
          <w:sz w:val="24"/>
          <w:lang w:eastAsia="zh-CN"/>
        </w:rPr>
        <w:t>是软弱的人。</w:t>
      </w:r>
    </w:p>
    <w:p w14:paraId="35DEC4B9" w14:textId="77777777" w:rsidR="0054369F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第一个问题：在麦克斯对福音的理解中，有哪些可能存在的缺口？</w:t>
      </w:r>
    </w:p>
    <w:p w14:paraId="3E2DCA58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考虑一下，他的软弱是怎样的。可能 是信心上软弱。他目前的一些情绪好像是会一直持续下去，因此神的应许显得特别遥远，快要消失不见了。帮助他学习去信靠神而不是他自己。 归根结底，回到福音的本质上去。或者他所需要的帮助是不断地提醒他，在他的周围有爱他的基督徒，他们的爱是根植于比他自己“值得被爱”更可靠的东西上。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  <w:r w:rsidRPr="00035E0E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7DB86356" w14:textId="77777777" w:rsidR="0054369F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第二个问题：你可以做什么或者说什么来鼓励麦克斯？</w:t>
      </w:r>
    </w:p>
    <w:p w14:paraId="25C7E47D" w14:textId="77777777" w:rsidR="00B546D9" w:rsidRPr="00035E0E" w:rsidRDefault="0054369F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（</w:t>
      </w:r>
      <w:r w:rsidR="00B546D9" w:rsidRPr="00035E0E">
        <w:rPr>
          <w:rFonts w:ascii="SimHei" w:eastAsia="SimHei" w:hAnsi="SimHei" w:hint="eastAsia"/>
          <w:b/>
          <w:sz w:val="24"/>
          <w:lang w:eastAsia="zh-CN"/>
        </w:rPr>
        <w:t>和他分享带有盼望的福音。帮助他看到，他所经历的患难如何在生出忍耐、老练，还有最终的盼望（罗5:3-5）。提醒他，即便是他会怀疑为什么自己要如此挣扎，他也必须要信靠神的良善的诸多原因（林后12:8-10）。尤其对于这一类软弱者，我们不能仅仅满足于把真理丢给他们，就觉得我们的工作圆满了。有时我们需要在他们受苦的时候，安静倾听，或者陪伴他们一起。其它时间，我们也需要为他们祷告，去满足他们身体方面的需要，还有贡献友谊。我们不应该只是口传真理，而是要做上述的事情，以便创造机会可以讲出真理。</w:t>
      </w:r>
      <w:r w:rsidRPr="00035E0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09547D6" w14:textId="77777777" w:rsidR="00B546D9" w:rsidRPr="00035E0E" w:rsidRDefault="00B546D9" w:rsidP="0054369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35E0E">
        <w:rPr>
          <w:rFonts w:ascii="SimHei" w:eastAsia="SimHei" w:hAnsi="SimHei" w:hint="eastAsia"/>
          <w:bCs w:val="0"/>
          <w:sz w:val="24"/>
          <w:szCs w:val="24"/>
          <w:lang w:eastAsia="zh-CN"/>
        </w:rPr>
        <w:t>向众人忍耐</w:t>
      </w:r>
    </w:p>
    <w:p w14:paraId="79F18799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最后，保罗说“向众人忍耐”。无论是对待身体上软弱的人，还是面对让人抓狂的顽固之人，还是那些自我感觉不错、自觉不需要你鼓励的人，我们的姿态都是要忍耐。你所要做的不是定罪，不是让他们为自己缓慢的成长感到羞愧。真正的忍耐始于明白我们的天父一直以来对我们是何等的忍耐。带着忍耐地去服侍你的弟兄姐妹们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他们反应了神的形象，</w:t>
      </w:r>
      <w:proofErr w:type="gramStart"/>
      <w:r w:rsidRPr="00035E0E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035E0E">
        <w:rPr>
          <w:rFonts w:ascii="SimHei" w:eastAsia="SimHei" w:hAnsi="SimHei" w:hint="eastAsia"/>
          <w:b/>
          <w:sz w:val="24"/>
          <w:lang w:eastAsia="zh-CN"/>
        </w:rPr>
        <w:t>充满了向神对我们的忍耐的感恩。</w:t>
      </w:r>
    </w:p>
    <w:p w14:paraId="41EBF4E4" w14:textId="77777777" w:rsidR="00B546D9" w:rsidRPr="00035E0E" w:rsidRDefault="00B546D9" w:rsidP="00B546D9">
      <w:pPr>
        <w:rPr>
          <w:rFonts w:ascii="SimHei" w:eastAsia="SimHei" w:hAnsi="SimHei"/>
          <w:b/>
          <w:sz w:val="24"/>
          <w:lang w:eastAsia="zh-CN"/>
        </w:rPr>
      </w:pPr>
      <w:r w:rsidRPr="00035E0E">
        <w:rPr>
          <w:rFonts w:ascii="SimHei" w:eastAsia="SimHei" w:hAnsi="SimHei" w:hint="eastAsia"/>
          <w:b/>
          <w:sz w:val="24"/>
          <w:lang w:eastAsia="zh-CN"/>
        </w:rPr>
        <w:t>我们爱因神先爱了我们。我们的爱源于祂的爱，也理应反映出祂的爱。因此，愿我们竭力在基督里将彼此完完全全地引到神面前。</w:t>
      </w:r>
    </w:p>
    <w:sectPr w:rsidR="00B546D9" w:rsidRPr="00035E0E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668F" w14:textId="77777777" w:rsidR="006D0DF7" w:rsidRDefault="006D0DF7" w:rsidP="00455E33">
      <w:pPr>
        <w:spacing w:after="0"/>
      </w:pPr>
      <w:r>
        <w:separator/>
      </w:r>
    </w:p>
  </w:endnote>
  <w:endnote w:type="continuationSeparator" w:id="0">
    <w:p w14:paraId="3CCEC85A" w14:textId="77777777" w:rsidR="006D0DF7" w:rsidRDefault="006D0DF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1B53" w14:textId="77777777" w:rsidR="00713499" w:rsidRDefault="007134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9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3E0FB4" w14:textId="77777777" w:rsidR="00713499" w:rsidRDefault="007134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067DC" w14:textId="77777777" w:rsidR="00713499" w:rsidRDefault="007134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37A9">
      <w:rPr>
        <w:rStyle w:val="PageNumber"/>
        <w:noProof/>
      </w:rPr>
      <w:t>6</w:t>
    </w:r>
    <w:r>
      <w:rPr>
        <w:rStyle w:val="PageNumber"/>
      </w:rPr>
      <w:fldChar w:fldCharType="end"/>
    </w:r>
  </w:p>
  <w:p w14:paraId="544D4F7E" w14:textId="77777777" w:rsidR="00713499" w:rsidRDefault="007134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99FA2" w14:textId="77777777" w:rsidR="006D0DF7" w:rsidRDefault="006D0DF7" w:rsidP="00455E33">
      <w:pPr>
        <w:spacing w:after="0"/>
      </w:pPr>
      <w:r>
        <w:separator/>
      </w:r>
    </w:p>
  </w:footnote>
  <w:footnote w:type="continuationSeparator" w:id="0">
    <w:p w14:paraId="46463E1C" w14:textId="77777777" w:rsidR="006D0DF7" w:rsidRDefault="006D0DF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FA2B6E"/>
    <w:multiLevelType w:val="hybridMultilevel"/>
    <w:tmpl w:val="A9C095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CCB1458"/>
    <w:multiLevelType w:val="hybridMultilevel"/>
    <w:tmpl w:val="55564EF8"/>
    <w:lvl w:ilvl="0" w:tplc="F4527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FF17CA"/>
    <w:multiLevelType w:val="hybridMultilevel"/>
    <w:tmpl w:val="CEF627A4"/>
    <w:lvl w:ilvl="0" w:tplc="F4527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6132AAC"/>
    <w:multiLevelType w:val="hybridMultilevel"/>
    <w:tmpl w:val="F95E10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6C8F27E">
      <w:numFmt w:val="bullet"/>
      <w:lvlText w:val="•"/>
      <w:lvlJc w:val="left"/>
      <w:pPr>
        <w:ind w:left="1140" w:hanging="720"/>
      </w:pPr>
      <w:rPr>
        <w:rFonts w:ascii="NSimSun" w:eastAsia="NSimSun" w:hAnsi="NSimSun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CF3656"/>
    <w:multiLevelType w:val="hybridMultilevel"/>
    <w:tmpl w:val="8880F5D4"/>
    <w:lvl w:ilvl="0" w:tplc="F4527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20E75E0"/>
    <w:multiLevelType w:val="hybridMultilevel"/>
    <w:tmpl w:val="E2B6135C"/>
    <w:lvl w:ilvl="0" w:tplc="AAF8A04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D326492"/>
    <w:multiLevelType w:val="hybridMultilevel"/>
    <w:tmpl w:val="1DC460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FCE094C"/>
    <w:multiLevelType w:val="hybridMultilevel"/>
    <w:tmpl w:val="FC062B22"/>
    <w:lvl w:ilvl="0" w:tplc="AAF8A04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41521FD"/>
    <w:multiLevelType w:val="hybridMultilevel"/>
    <w:tmpl w:val="2A3C9C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630720D"/>
    <w:multiLevelType w:val="hybridMultilevel"/>
    <w:tmpl w:val="DA824928"/>
    <w:lvl w:ilvl="0" w:tplc="DB2E27E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116408">
    <w:abstractNumId w:val="15"/>
  </w:num>
  <w:num w:numId="2" w16cid:durableId="1305743766">
    <w:abstractNumId w:val="5"/>
  </w:num>
  <w:num w:numId="3" w16cid:durableId="748313954">
    <w:abstractNumId w:val="4"/>
  </w:num>
  <w:num w:numId="4" w16cid:durableId="701906583">
    <w:abstractNumId w:val="13"/>
  </w:num>
  <w:num w:numId="5" w16cid:durableId="442767484">
    <w:abstractNumId w:val="18"/>
  </w:num>
  <w:num w:numId="6" w16cid:durableId="1694724904">
    <w:abstractNumId w:val="11"/>
  </w:num>
  <w:num w:numId="7" w16cid:durableId="713236488">
    <w:abstractNumId w:val="19"/>
  </w:num>
  <w:num w:numId="8" w16cid:durableId="1617828046">
    <w:abstractNumId w:val="10"/>
  </w:num>
  <w:num w:numId="9" w16cid:durableId="1255437314">
    <w:abstractNumId w:val="1"/>
  </w:num>
  <w:num w:numId="10" w16cid:durableId="157159323">
    <w:abstractNumId w:val="0"/>
  </w:num>
  <w:num w:numId="11" w16cid:durableId="1960447557">
    <w:abstractNumId w:val="2"/>
  </w:num>
  <w:num w:numId="12" w16cid:durableId="1657105655">
    <w:abstractNumId w:val="22"/>
  </w:num>
  <w:num w:numId="13" w16cid:durableId="1738236186">
    <w:abstractNumId w:val="7"/>
  </w:num>
  <w:num w:numId="14" w16cid:durableId="851803248">
    <w:abstractNumId w:val="3"/>
  </w:num>
  <w:num w:numId="15" w16cid:durableId="99029893">
    <w:abstractNumId w:val="8"/>
  </w:num>
  <w:num w:numId="16" w16cid:durableId="1128470514">
    <w:abstractNumId w:val="12"/>
  </w:num>
  <w:num w:numId="17" w16cid:durableId="1838425444">
    <w:abstractNumId w:val="6"/>
  </w:num>
  <w:num w:numId="18" w16cid:durableId="1481924734">
    <w:abstractNumId w:val="16"/>
  </w:num>
  <w:num w:numId="19" w16cid:durableId="1119950427">
    <w:abstractNumId w:val="17"/>
  </w:num>
  <w:num w:numId="20" w16cid:durableId="574776299">
    <w:abstractNumId w:val="14"/>
  </w:num>
  <w:num w:numId="21" w16cid:durableId="1593273861">
    <w:abstractNumId w:val="9"/>
  </w:num>
  <w:num w:numId="22" w16cid:durableId="2114519731">
    <w:abstractNumId w:val="20"/>
  </w:num>
  <w:num w:numId="23" w16cid:durableId="1455250571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35E0E"/>
    <w:rsid w:val="000428D7"/>
    <w:rsid w:val="000511C9"/>
    <w:rsid w:val="00055192"/>
    <w:rsid w:val="000751A4"/>
    <w:rsid w:val="00082407"/>
    <w:rsid w:val="000842AC"/>
    <w:rsid w:val="000A2F4F"/>
    <w:rsid w:val="000B2E4F"/>
    <w:rsid w:val="000B4B32"/>
    <w:rsid w:val="000D42CA"/>
    <w:rsid w:val="001011A6"/>
    <w:rsid w:val="00106DB0"/>
    <w:rsid w:val="00123D28"/>
    <w:rsid w:val="0013262D"/>
    <w:rsid w:val="001435AB"/>
    <w:rsid w:val="001729DE"/>
    <w:rsid w:val="00183C75"/>
    <w:rsid w:val="001936FF"/>
    <w:rsid w:val="001B1672"/>
    <w:rsid w:val="001E000E"/>
    <w:rsid w:val="001F7A86"/>
    <w:rsid w:val="00200D43"/>
    <w:rsid w:val="002222B5"/>
    <w:rsid w:val="0023008B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C764F"/>
    <w:rsid w:val="00307010"/>
    <w:rsid w:val="00312F14"/>
    <w:rsid w:val="003402E1"/>
    <w:rsid w:val="00342B66"/>
    <w:rsid w:val="00355497"/>
    <w:rsid w:val="003715CC"/>
    <w:rsid w:val="003B549D"/>
    <w:rsid w:val="003C1016"/>
    <w:rsid w:val="003D0D26"/>
    <w:rsid w:val="003D1246"/>
    <w:rsid w:val="003D1BBA"/>
    <w:rsid w:val="003E1255"/>
    <w:rsid w:val="003F400C"/>
    <w:rsid w:val="00403552"/>
    <w:rsid w:val="00416B44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B54B5"/>
    <w:rsid w:val="004C2D8A"/>
    <w:rsid w:val="004D2D79"/>
    <w:rsid w:val="004E0781"/>
    <w:rsid w:val="004F2DE2"/>
    <w:rsid w:val="00507DBB"/>
    <w:rsid w:val="005200A6"/>
    <w:rsid w:val="0054369F"/>
    <w:rsid w:val="00545CAE"/>
    <w:rsid w:val="00567A56"/>
    <w:rsid w:val="00572844"/>
    <w:rsid w:val="00573E8C"/>
    <w:rsid w:val="0057631C"/>
    <w:rsid w:val="005965BA"/>
    <w:rsid w:val="005A691D"/>
    <w:rsid w:val="005C5909"/>
    <w:rsid w:val="005C7183"/>
    <w:rsid w:val="005D70D6"/>
    <w:rsid w:val="005E0EE5"/>
    <w:rsid w:val="00600CEC"/>
    <w:rsid w:val="00610DBC"/>
    <w:rsid w:val="00617DAF"/>
    <w:rsid w:val="00670289"/>
    <w:rsid w:val="00680F01"/>
    <w:rsid w:val="006B6DA0"/>
    <w:rsid w:val="006D0DF7"/>
    <w:rsid w:val="006D3737"/>
    <w:rsid w:val="006D77DA"/>
    <w:rsid w:val="006E2812"/>
    <w:rsid w:val="007017A2"/>
    <w:rsid w:val="00713499"/>
    <w:rsid w:val="007237AA"/>
    <w:rsid w:val="007326D0"/>
    <w:rsid w:val="00733D08"/>
    <w:rsid w:val="00760883"/>
    <w:rsid w:val="00790A60"/>
    <w:rsid w:val="00790DBC"/>
    <w:rsid w:val="00796FB4"/>
    <w:rsid w:val="007A11A7"/>
    <w:rsid w:val="007A2C3F"/>
    <w:rsid w:val="007B1FF6"/>
    <w:rsid w:val="007B4A6D"/>
    <w:rsid w:val="007C222A"/>
    <w:rsid w:val="007E2ACF"/>
    <w:rsid w:val="007E4EF4"/>
    <w:rsid w:val="00806DE0"/>
    <w:rsid w:val="008075DE"/>
    <w:rsid w:val="00842B1A"/>
    <w:rsid w:val="00850D30"/>
    <w:rsid w:val="008553C0"/>
    <w:rsid w:val="00884A7B"/>
    <w:rsid w:val="00887C4A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208B3"/>
    <w:rsid w:val="00924B20"/>
    <w:rsid w:val="00935469"/>
    <w:rsid w:val="009505A8"/>
    <w:rsid w:val="00965D38"/>
    <w:rsid w:val="0098408D"/>
    <w:rsid w:val="00986D92"/>
    <w:rsid w:val="00996825"/>
    <w:rsid w:val="009A331C"/>
    <w:rsid w:val="009A3735"/>
    <w:rsid w:val="009B21EE"/>
    <w:rsid w:val="009D0AD0"/>
    <w:rsid w:val="009D0C3E"/>
    <w:rsid w:val="009F15DA"/>
    <w:rsid w:val="00A213EA"/>
    <w:rsid w:val="00A3069B"/>
    <w:rsid w:val="00A3247D"/>
    <w:rsid w:val="00A40792"/>
    <w:rsid w:val="00A42B15"/>
    <w:rsid w:val="00A462B1"/>
    <w:rsid w:val="00A54A93"/>
    <w:rsid w:val="00A56FF8"/>
    <w:rsid w:val="00A65848"/>
    <w:rsid w:val="00A664EA"/>
    <w:rsid w:val="00A743D6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37A9"/>
    <w:rsid w:val="00B36674"/>
    <w:rsid w:val="00B52C51"/>
    <w:rsid w:val="00B546D9"/>
    <w:rsid w:val="00B80BB5"/>
    <w:rsid w:val="00B83467"/>
    <w:rsid w:val="00B907CE"/>
    <w:rsid w:val="00B964DF"/>
    <w:rsid w:val="00BC2EBB"/>
    <w:rsid w:val="00BD2687"/>
    <w:rsid w:val="00BD2C55"/>
    <w:rsid w:val="00BE4F5D"/>
    <w:rsid w:val="00BF7634"/>
    <w:rsid w:val="00C125AC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C722C"/>
    <w:rsid w:val="00CD11A8"/>
    <w:rsid w:val="00CD3956"/>
    <w:rsid w:val="00CE414E"/>
    <w:rsid w:val="00CE69E2"/>
    <w:rsid w:val="00CF625D"/>
    <w:rsid w:val="00D00D86"/>
    <w:rsid w:val="00D356D2"/>
    <w:rsid w:val="00D40055"/>
    <w:rsid w:val="00D440FE"/>
    <w:rsid w:val="00D63D20"/>
    <w:rsid w:val="00D93FCE"/>
    <w:rsid w:val="00D95C91"/>
    <w:rsid w:val="00DB541D"/>
    <w:rsid w:val="00DC4B47"/>
    <w:rsid w:val="00DE0AF8"/>
    <w:rsid w:val="00E17BE8"/>
    <w:rsid w:val="00E32ADB"/>
    <w:rsid w:val="00E340A2"/>
    <w:rsid w:val="00E443D3"/>
    <w:rsid w:val="00E4462E"/>
    <w:rsid w:val="00E475B2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82D76"/>
    <w:rsid w:val="00FB22CF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C7B125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D30"/>
    <w:pPr>
      <w:widowControl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E4F"/>
    <w:pPr>
      <w:keepNext/>
      <w:spacing w:before="240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B2E4F"/>
    <w:rPr>
      <w:rFonts w:ascii="Calibri Light" w:eastAsia="SimSun" w:hAnsi="Calibri Light" w:cs="Times New Roman"/>
      <w:b/>
      <w:bCs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8839A-128D-4F86-8AAB-508970959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4AEDB-2C46-42CA-8E21-151720856A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C297CF-516B-4C11-8B17-347CA9D836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B8B93B-2631-45B3-B878-0B25A1021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6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31</cp:revision>
  <dcterms:created xsi:type="dcterms:W3CDTF">2015-05-26T13:41:00Z</dcterms:created>
  <dcterms:modified xsi:type="dcterms:W3CDTF">2023-09-06T09:00:00Z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