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4C5C3" w14:textId="47260E6F" w:rsidR="000E152C" w:rsidRPr="00232B13" w:rsidRDefault="000E152C" w:rsidP="000E152C">
      <w:pPr>
        <w:pStyle w:val="Heading1"/>
        <w:rPr>
          <w:rFonts w:ascii="SimHei" w:eastAsia="SimHei" w:hAnsi="SimHei"/>
          <w:szCs w:val="24"/>
          <w:lang w:eastAsia="zh-CN"/>
        </w:rPr>
      </w:pPr>
      <w:r w:rsidRPr="00232B13">
        <w:rPr>
          <w:rFonts w:ascii="SimHei" w:eastAsia="SimHei" w:hAnsi="SimHei" w:hint="eastAsia"/>
          <w:szCs w:val="24"/>
          <w:lang w:eastAsia="zh-CN"/>
        </w:rPr>
        <w:t>总结</w:t>
      </w:r>
    </w:p>
    <w:p w14:paraId="25D78912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健康的</w:t>
      </w:r>
      <w:r w:rsidRPr="00232B13">
        <w:rPr>
          <w:rFonts w:ascii="SimHei" w:eastAsia="SimHei" w:hAnsi="SimHei"/>
          <w:sz w:val="24"/>
          <w:szCs w:val="24"/>
          <w:lang w:eastAsia="zh-CN"/>
        </w:rPr>
        <w:t>、合乎圣经的督责关系包括了：问好问题、不要害怕冲突、诚实、有时间、愿意暴露软弱、有恩典、鼓励人和以神的话语为中心。</w:t>
      </w:r>
    </w:p>
    <w:p w14:paraId="4A30FBB2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</w:p>
    <w:p w14:paraId="04CF7022" w14:textId="7E8D0154" w:rsidR="000E152C" w:rsidRPr="001E2792" w:rsidRDefault="000E152C" w:rsidP="001E2792">
      <w:pPr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基督徒必须</w:t>
      </w:r>
      <w:r w:rsidRPr="00232B13">
        <w:rPr>
          <w:rFonts w:ascii="SimHei" w:eastAsia="SimHei" w:hAnsi="SimHei"/>
          <w:sz w:val="24"/>
          <w:szCs w:val="24"/>
          <w:lang w:eastAsia="zh-CN"/>
        </w:rPr>
        <w:t>逃避一个</w:t>
      </w:r>
      <w:r w:rsidRPr="00232B13">
        <w:rPr>
          <w:rFonts w:ascii="SimHei" w:eastAsia="SimHei" w:hAnsi="SimHei" w:hint="eastAsia"/>
          <w:sz w:val="24"/>
          <w:szCs w:val="24"/>
          <w:lang w:eastAsia="zh-CN"/>
        </w:rPr>
        <w:t>挂名的</w:t>
      </w:r>
      <w:r w:rsidRPr="00232B13">
        <w:rPr>
          <w:rFonts w:ascii="SimHei" w:eastAsia="SimHei" w:hAnsi="SimHei"/>
          <w:sz w:val="24"/>
          <w:szCs w:val="24"/>
          <w:lang w:eastAsia="zh-CN"/>
        </w:rPr>
        <w:t>基督教。合乎圣经的</w:t>
      </w:r>
      <w:r w:rsidRPr="00232B13">
        <w:rPr>
          <w:rFonts w:ascii="SimHei" w:eastAsia="SimHei" w:hAnsi="SimHei" w:hint="eastAsia"/>
          <w:sz w:val="24"/>
          <w:szCs w:val="24"/>
          <w:lang w:eastAsia="zh-CN"/>
        </w:rPr>
        <w:t>督责关系</w:t>
      </w:r>
      <w:r w:rsidRPr="00232B13">
        <w:rPr>
          <w:rFonts w:ascii="SimHei" w:eastAsia="SimHei" w:hAnsi="SimHei"/>
          <w:sz w:val="24"/>
          <w:szCs w:val="24"/>
          <w:lang w:eastAsia="zh-CN"/>
        </w:rPr>
        <w:t>是</w:t>
      </w:r>
      <w:proofErr w:type="gramStart"/>
      <w:r w:rsidRPr="00232B13">
        <w:rPr>
          <w:rFonts w:ascii="SimHei" w:eastAsia="SimHei" w:hAnsi="SimHei"/>
          <w:sz w:val="24"/>
          <w:szCs w:val="24"/>
          <w:lang w:eastAsia="zh-CN"/>
        </w:rPr>
        <w:t>属灵成长</w:t>
      </w:r>
      <w:proofErr w:type="gramEnd"/>
      <w:r w:rsidRPr="00232B13">
        <w:rPr>
          <w:rFonts w:ascii="SimHei" w:eastAsia="SimHei" w:hAnsi="SimHei"/>
          <w:sz w:val="24"/>
          <w:szCs w:val="24"/>
          <w:lang w:eastAsia="zh-CN"/>
        </w:rPr>
        <w:t>的必须。</w:t>
      </w:r>
    </w:p>
    <w:p w14:paraId="250D735D" w14:textId="77777777" w:rsidR="000E152C" w:rsidRPr="00232B13" w:rsidRDefault="000E152C" w:rsidP="005B1261">
      <w:p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100F744E" w14:textId="77777777" w:rsidR="000E152C" w:rsidRPr="00232B13" w:rsidRDefault="000E152C" w:rsidP="005B1261">
      <w:p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3BED8CAF" w14:textId="77777777" w:rsidR="000E152C" w:rsidRPr="00232B13" w:rsidRDefault="000E152C" w:rsidP="005B1261">
      <w:p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233ADFD5" w14:textId="77777777" w:rsidR="000E152C" w:rsidRPr="00232B13" w:rsidRDefault="000E152C" w:rsidP="005B1261">
      <w:p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24A9A215" w14:textId="77777777" w:rsidR="000E152C" w:rsidRPr="00232B13" w:rsidRDefault="000E152C" w:rsidP="005B1261">
      <w:p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1ABBBFD8" w14:textId="77777777" w:rsidR="000E152C" w:rsidRPr="00232B13" w:rsidRDefault="000E152C" w:rsidP="005B1261">
      <w:p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2FBB8E7F" w14:textId="77777777" w:rsidR="000E152C" w:rsidRPr="00232B13" w:rsidRDefault="000E152C" w:rsidP="005B1261">
      <w:p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49566D7C" w14:textId="77777777" w:rsidR="000E152C" w:rsidRPr="00232B13" w:rsidRDefault="000E152C" w:rsidP="005B1261">
      <w:p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13B3159A" w14:textId="77777777" w:rsidR="000E152C" w:rsidRPr="00232B13" w:rsidRDefault="000E152C" w:rsidP="005B1261">
      <w:p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58506978" w14:textId="77777777" w:rsidR="000E152C" w:rsidRPr="00232B13" w:rsidRDefault="000E152C" w:rsidP="005B1261">
      <w:p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1FEB0719" w14:textId="77777777" w:rsidR="000E152C" w:rsidRPr="00232B13" w:rsidRDefault="000E152C" w:rsidP="005B1261">
      <w:p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167C1025" w14:textId="77777777" w:rsidR="000E152C" w:rsidRPr="00232B13" w:rsidRDefault="000E152C" w:rsidP="005B1261">
      <w:p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3084088D" w14:textId="77777777" w:rsidR="000E152C" w:rsidRPr="00232B13" w:rsidRDefault="000E152C" w:rsidP="005B1261">
      <w:p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5448CA09" w14:textId="77777777" w:rsidR="000E152C" w:rsidRPr="00232B13" w:rsidRDefault="000E152C" w:rsidP="005B1261">
      <w:p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077B99AF" w14:textId="77777777" w:rsidR="000E152C" w:rsidRPr="00232B13" w:rsidRDefault="000E152C" w:rsidP="005B1261">
      <w:p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2BC37CF5" w14:textId="77777777" w:rsidR="000E152C" w:rsidRPr="00232B13" w:rsidRDefault="000E152C" w:rsidP="005B1261">
      <w:p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18B7B27E" w14:textId="77777777" w:rsidR="005B1261" w:rsidRPr="00232B13" w:rsidRDefault="005B1261" w:rsidP="005B1261">
      <w:p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2F566D7A" w14:textId="77777777" w:rsidR="00044EBF" w:rsidRPr="00232B13" w:rsidRDefault="00044EBF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  <w:r w:rsidRPr="00232B13">
        <w:rPr>
          <w:rFonts w:ascii="SimHei" w:eastAsia="SimHei" w:hAnsi="SimHei"/>
          <w:b/>
          <w:szCs w:val="24"/>
          <w:lang w:eastAsia="zh-CN"/>
        </w:rPr>
        <w:t>______________________________________</w:t>
      </w:r>
    </w:p>
    <w:p w14:paraId="2F566D7B" w14:textId="3EF01ED6" w:rsidR="00775FB5" w:rsidRPr="00232B13" w:rsidRDefault="00044EBF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  <w:r w:rsidRPr="00232B13">
        <w:rPr>
          <w:rFonts w:ascii="SimHei" w:eastAsia="SimHei" w:hAnsi="SimHei" w:hint="eastAsia"/>
          <w:b/>
          <w:szCs w:val="24"/>
          <w:lang w:eastAsia="zh-CN"/>
        </w:rPr>
        <w:t>下周：</w:t>
      </w:r>
      <w:proofErr w:type="gramStart"/>
      <w:r w:rsidR="000E152C" w:rsidRPr="00232B13">
        <w:rPr>
          <w:rFonts w:ascii="SimHei" w:eastAsia="SimHei" w:hAnsi="SimHei" w:hint="eastAsia"/>
          <w:b/>
          <w:szCs w:val="24"/>
          <w:lang w:eastAsia="zh-CN"/>
        </w:rPr>
        <w:t>门训关系</w:t>
      </w:r>
      <w:proofErr w:type="gramEnd"/>
      <w:r w:rsidR="000E152C" w:rsidRPr="00232B13">
        <w:rPr>
          <w:rFonts w:ascii="SimHei" w:eastAsia="SimHei" w:hAnsi="SimHei" w:hint="eastAsia"/>
          <w:b/>
          <w:szCs w:val="24"/>
          <w:lang w:eastAsia="zh-CN"/>
        </w:rPr>
        <w:t>的危险和</w:t>
      </w:r>
      <w:r w:rsidR="000E152C" w:rsidRPr="00232B13">
        <w:rPr>
          <w:rFonts w:ascii="SimHei" w:eastAsia="SimHei" w:hAnsi="SimHei"/>
          <w:b/>
          <w:szCs w:val="24"/>
          <w:lang w:eastAsia="zh-CN"/>
        </w:rPr>
        <w:t>喜乐</w:t>
      </w:r>
    </w:p>
    <w:p w14:paraId="73841E86" w14:textId="77777777" w:rsidR="001E2792" w:rsidRDefault="001E2792" w:rsidP="007F09E8">
      <w:pPr>
        <w:rPr>
          <w:rFonts w:ascii="SimHei" w:eastAsia="SimHei" w:hAnsi="SimHei"/>
          <w:b/>
          <w:noProof/>
          <w:sz w:val="24"/>
          <w:szCs w:val="24"/>
          <w:lang w:eastAsia="zh-CN"/>
        </w:rPr>
      </w:pPr>
    </w:p>
    <w:p w14:paraId="2F566D7C" w14:textId="0278E8B5" w:rsidR="002B799A" w:rsidRPr="00232B13" w:rsidRDefault="002B799A" w:rsidP="007F09E8">
      <w:pPr>
        <w:rPr>
          <w:rFonts w:ascii="SimHei" w:eastAsia="SimHei" w:hAnsi="SimHei"/>
          <w:b/>
          <w:noProof/>
          <w:sz w:val="24"/>
          <w:szCs w:val="24"/>
          <w:lang w:eastAsia="zh-CN"/>
        </w:rPr>
      </w:pPr>
      <w:r w:rsidRPr="00232B13">
        <w:rPr>
          <w:rFonts w:ascii="SimHei" w:eastAsia="SimHei" w:hAnsi="SimHei"/>
          <w:b/>
          <w:noProof/>
          <w:sz w:val="24"/>
          <w:szCs w:val="24"/>
          <w:lang w:eastAsia="zh-CN"/>
        </w:rPr>
        <w:t>核心课程：</w:t>
      </w:r>
      <w:r w:rsidR="0093032F" w:rsidRPr="00232B13">
        <w:rPr>
          <w:rFonts w:ascii="SimHei" w:eastAsia="SimHei" w:hAnsi="SimHei" w:hint="eastAsia"/>
          <w:b/>
          <w:noProof/>
          <w:sz w:val="24"/>
          <w:szCs w:val="24"/>
          <w:lang w:eastAsia="zh-CN"/>
        </w:rPr>
        <w:t>建立门训关系</w:t>
      </w:r>
    </w:p>
    <w:p w14:paraId="2F566D7D" w14:textId="5ED07FF8" w:rsidR="002B799A" w:rsidRPr="00232B13" w:rsidRDefault="00C44206" w:rsidP="002B799A">
      <w:pPr>
        <w:pBdr>
          <w:bottom w:val="single" w:sz="4" w:space="1" w:color="auto"/>
        </w:pBdr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b/>
          <w:bCs/>
          <w:sz w:val="24"/>
          <w:szCs w:val="24"/>
          <w:lang w:eastAsia="zh-CN"/>
        </w:rPr>
        <w:t>第十</w:t>
      </w:r>
      <w:r w:rsidR="000E152C" w:rsidRPr="00232B13">
        <w:rPr>
          <w:rFonts w:ascii="SimHei" w:eastAsia="SimHei" w:hAnsi="SimHei" w:hint="eastAsia"/>
          <w:b/>
          <w:bCs/>
          <w:sz w:val="24"/>
          <w:szCs w:val="24"/>
          <w:lang w:eastAsia="zh-CN"/>
        </w:rPr>
        <w:t>一</w:t>
      </w:r>
      <w:r w:rsidRPr="00232B13">
        <w:rPr>
          <w:rFonts w:ascii="SimHei" w:eastAsia="SimHei" w:hAnsi="SimHei" w:hint="eastAsia"/>
          <w:b/>
          <w:bCs/>
          <w:sz w:val="24"/>
          <w:szCs w:val="24"/>
          <w:lang w:eastAsia="zh-CN"/>
        </w:rPr>
        <w:t>讲：</w:t>
      </w:r>
      <w:r w:rsidR="000E152C" w:rsidRPr="00232B13">
        <w:rPr>
          <w:rFonts w:ascii="SimHei" w:eastAsia="SimHei" w:hAnsi="SimHei" w:hint="eastAsia"/>
          <w:b/>
          <w:bCs/>
          <w:sz w:val="24"/>
          <w:szCs w:val="24"/>
          <w:lang w:eastAsia="zh-CN"/>
        </w:rPr>
        <w:t>合乎圣经的督责关系</w:t>
      </w:r>
    </w:p>
    <w:p w14:paraId="7A594F14" w14:textId="760F2746" w:rsidR="00C44206" w:rsidRPr="00232B13" w:rsidRDefault="00EF150A" w:rsidP="000E152C">
      <w:pPr>
        <w:pStyle w:val="Heading1"/>
        <w:rPr>
          <w:rFonts w:ascii="SimHei" w:eastAsia="SimHei" w:hAnsi="SimHei"/>
          <w:szCs w:val="24"/>
          <w:lang w:eastAsia="zh-CN"/>
        </w:rPr>
      </w:pPr>
      <w:r w:rsidRPr="00232B13">
        <w:rPr>
          <w:rFonts w:ascii="SimHei" w:eastAsia="SimHei" w:hAnsi="SimHei" w:hint="eastAsia"/>
          <w:szCs w:val="24"/>
          <w:lang w:eastAsia="zh-CN"/>
        </w:rPr>
        <w:t>导论</w:t>
      </w:r>
    </w:p>
    <w:p w14:paraId="3E62A530" w14:textId="1F349555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撒旦在我们心里播下的一个很大的谎言，就是以为作为基督徒我们可以独自胜过罪，以为我们可以靠着自己的力量胜过所有的难处、挑战，最后成为圣洁。然而，我们今天所要反驳的就是这样的观点：作为基督徒，我们的永远不应该单独面对罪的挑战。</w:t>
      </w:r>
    </w:p>
    <w:p w14:paraId="6967E68C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</w:p>
    <w:p w14:paraId="7729DD45" w14:textId="77777777" w:rsidR="000E152C" w:rsidRPr="00232B13" w:rsidRDefault="000E152C" w:rsidP="000E152C">
      <w:pPr>
        <w:pStyle w:val="Heading1"/>
        <w:rPr>
          <w:rFonts w:ascii="SimHei" w:eastAsia="SimHei" w:hAnsi="SimHei"/>
          <w:szCs w:val="24"/>
          <w:lang w:eastAsia="zh-CN"/>
        </w:rPr>
      </w:pPr>
      <w:r w:rsidRPr="00232B13">
        <w:rPr>
          <w:rFonts w:ascii="SimHei" w:eastAsia="SimHei" w:hAnsi="SimHei" w:hint="eastAsia"/>
          <w:szCs w:val="24"/>
          <w:lang w:eastAsia="zh-CN"/>
        </w:rPr>
        <w:t>基督徒</w:t>
      </w:r>
      <w:r w:rsidRPr="00232B13">
        <w:rPr>
          <w:rFonts w:ascii="SimHei" w:eastAsia="SimHei" w:hAnsi="SimHei"/>
          <w:szCs w:val="24"/>
          <w:lang w:eastAsia="zh-CN"/>
        </w:rPr>
        <w:t>应当追求督责关系</w:t>
      </w:r>
    </w:p>
    <w:p w14:paraId="430D99A0" w14:textId="7B55679A" w:rsidR="000E152C" w:rsidRPr="00232B13" w:rsidRDefault="000E152C" w:rsidP="000E152C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b/>
          <w:sz w:val="24"/>
          <w:szCs w:val="24"/>
          <w:lang w:eastAsia="zh-CN"/>
        </w:rPr>
        <w:t>第一</w:t>
      </w:r>
      <w:r w:rsidRPr="00232B13">
        <w:rPr>
          <w:rFonts w:ascii="SimHei" w:eastAsia="SimHei" w:hAnsi="SimHei"/>
          <w:b/>
          <w:sz w:val="24"/>
          <w:szCs w:val="24"/>
          <w:lang w:eastAsia="zh-CN"/>
        </w:rPr>
        <w:t>，圣经鼓励我们认罪</w:t>
      </w:r>
    </w:p>
    <w:p w14:paraId="02A0D7B5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/>
          <w:sz w:val="24"/>
          <w:szCs w:val="24"/>
          <w:lang w:eastAsia="zh-CN"/>
        </w:rPr>
        <w:t>雅各书</w:t>
      </w:r>
      <w:r w:rsidRPr="00232B13">
        <w:rPr>
          <w:rFonts w:ascii="SimHei" w:eastAsia="SimHei" w:hAnsi="SimHei" w:hint="eastAsia"/>
          <w:sz w:val="24"/>
          <w:szCs w:val="24"/>
          <w:lang w:eastAsia="zh-CN"/>
        </w:rPr>
        <w:t>5:16</w:t>
      </w:r>
    </w:p>
    <w:p w14:paraId="3AB49A07" w14:textId="17849A66" w:rsidR="000E152C" w:rsidRPr="00232B13" w:rsidRDefault="000E152C" w:rsidP="00B13021">
      <w:pPr>
        <w:ind w:leftChars="200" w:left="440"/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所以你们要彼此认罪，互相代求，使你们可以得医治。义人祈祷所发的力量，是大有功效的。</w:t>
      </w:r>
    </w:p>
    <w:p w14:paraId="5FF85844" w14:textId="77777777" w:rsidR="000E152C" w:rsidRPr="00232B13" w:rsidRDefault="000E152C" w:rsidP="000E152C">
      <w:pPr>
        <w:ind w:leftChars="100" w:left="220"/>
        <w:rPr>
          <w:rFonts w:ascii="SimHei" w:eastAsia="SimHei" w:hAnsi="SimHei"/>
          <w:sz w:val="24"/>
          <w:szCs w:val="24"/>
          <w:lang w:eastAsia="zh-CN"/>
        </w:rPr>
      </w:pPr>
    </w:p>
    <w:p w14:paraId="555F0371" w14:textId="3C2CF710" w:rsidR="000E152C" w:rsidRPr="00232B13" w:rsidRDefault="000E152C" w:rsidP="000E152C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b/>
          <w:sz w:val="24"/>
          <w:szCs w:val="24"/>
          <w:lang w:eastAsia="zh-CN"/>
        </w:rPr>
        <w:t>第二，</w:t>
      </w:r>
      <w:r w:rsidRPr="00232B13">
        <w:rPr>
          <w:rFonts w:ascii="SimHei" w:eastAsia="SimHei" w:hAnsi="SimHei" w:hint="eastAsia"/>
          <w:b/>
          <w:sz w:val="24"/>
          <w:szCs w:val="24"/>
          <w:lang w:eastAsia="zh-CN"/>
        </w:rPr>
        <w:tab/>
        <w:t>圣经警告我们不要自我欺骗</w:t>
      </w:r>
    </w:p>
    <w:p w14:paraId="30B16319" w14:textId="54E808C8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希伯来书3:12-13</w:t>
      </w:r>
    </w:p>
    <w:p w14:paraId="4E370B17" w14:textId="20338595" w:rsidR="000E152C" w:rsidRPr="00232B13" w:rsidRDefault="000E152C" w:rsidP="00B13021">
      <w:pPr>
        <w:ind w:leftChars="200" w:left="440"/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弟兄们，你们要谨慎，免得你们中间，或有人存着不信的恶心，把永生神离弃了。总要趁着还有今日，天天彼此相劝，免得你们中间，有人被罪迷惑，心里就刚硬了。</w:t>
      </w:r>
    </w:p>
    <w:p w14:paraId="734971DD" w14:textId="77777777" w:rsidR="000E152C" w:rsidRPr="00232B13" w:rsidRDefault="000E152C" w:rsidP="000E152C">
      <w:pPr>
        <w:ind w:leftChars="100" w:left="220"/>
        <w:rPr>
          <w:rFonts w:ascii="SimHei" w:eastAsia="SimHei" w:hAnsi="SimHei"/>
          <w:sz w:val="24"/>
          <w:szCs w:val="24"/>
          <w:lang w:eastAsia="zh-CN"/>
        </w:rPr>
      </w:pPr>
    </w:p>
    <w:p w14:paraId="63A22E08" w14:textId="0BC34422" w:rsidR="000E152C" w:rsidRPr="00232B13" w:rsidRDefault="000E152C" w:rsidP="000E152C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b/>
          <w:sz w:val="24"/>
          <w:szCs w:val="24"/>
          <w:lang w:eastAsia="zh-CN"/>
        </w:rPr>
        <w:t>第三，圣经鼓励我们对自己</w:t>
      </w:r>
      <w:r w:rsidRPr="00232B13">
        <w:rPr>
          <w:rFonts w:ascii="SimHei" w:eastAsia="SimHei" w:hAnsi="SimHei"/>
          <w:b/>
          <w:sz w:val="24"/>
          <w:szCs w:val="24"/>
          <w:lang w:eastAsia="zh-CN"/>
        </w:rPr>
        <w:t>的</w:t>
      </w:r>
      <w:r w:rsidRPr="00232B13">
        <w:rPr>
          <w:rFonts w:ascii="SimHei" w:eastAsia="SimHei" w:hAnsi="SimHei" w:hint="eastAsia"/>
          <w:b/>
          <w:sz w:val="24"/>
          <w:szCs w:val="24"/>
          <w:lang w:eastAsia="zh-CN"/>
        </w:rPr>
        <w:t>软弱诚实</w:t>
      </w:r>
    </w:p>
    <w:p w14:paraId="5FC4A139" w14:textId="1C20BF59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/>
          <w:sz w:val="24"/>
          <w:szCs w:val="24"/>
          <w:lang w:eastAsia="zh-CN"/>
        </w:rPr>
        <w:t>哥林多后书</w:t>
      </w:r>
      <w:r w:rsidRPr="00232B13">
        <w:rPr>
          <w:rFonts w:ascii="SimHei" w:eastAsia="SimHei" w:hAnsi="SimHei" w:hint="eastAsia"/>
          <w:sz w:val="24"/>
          <w:szCs w:val="24"/>
          <w:lang w:eastAsia="zh-CN"/>
        </w:rPr>
        <w:t>12:9</w:t>
      </w:r>
    </w:p>
    <w:p w14:paraId="001FD1EA" w14:textId="1569EFC9" w:rsidR="000E152C" w:rsidRPr="00232B13" w:rsidRDefault="000E152C" w:rsidP="00B13021">
      <w:pPr>
        <w:ind w:leftChars="200" w:left="440"/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他对我说，我的恩典够你用的。因为我的能力，是在人的软</w:t>
      </w:r>
      <w:r w:rsidRPr="00232B13">
        <w:rPr>
          <w:rFonts w:ascii="SimHei" w:eastAsia="SimHei" w:hAnsi="SimHei" w:hint="eastAsia"/>
          <w:sz w:val="24"/>
          <w:szCs w:val="24"/>
          <w:lang w:eastAsia="zh-CN"/>
        </w:rPr>
        <w:lastRenderedPageBreak/>
        <w:t>弱上显得完全。所以我更喜欢夸自己的软弱，好叫基督的能力覆</w:t>
      </w:r>
      <w:proofErr w:type="gramStart"/>
      <w:r w:rsidRPr="00232B13">
        <w:rPr>
          <w:rFonts w:ascii="SimHei" w:eastAsia="SimHei" w:hAnsi="SimHei" w:hint="eastAsia"/>
          <w:sz w:val="24"/>
          <w:szCs w:val="24"/>
          <w:lang w:eastAsia="zh-CN"/>
        </w:rPr>
        <w:t>庇</w:t>
      </w:r>
      <w:proofErr w:type="gramEnd"/>
      <w:r w:rsidRPr="00232B13">
        <w:rPr>
          <w:rFonts w:ascii="SimHei" w:eastAsia="SimHei" w:hAnsi="SimHei" w:hint="eastAsia"/>
          <w:sz w:val="24"/>
          <w:szCs w:val="24"/>
          <w:lang w:eastAsia="zh-CN"/>
        </w:rPr>
        <w:t>我。</w:t>
      </w:r>
    </w:p>
    <w:p w14:paraId="7A52DC29" w14:textId="77777777" w:rsidR="000E152C" w:rsidRPr="00232B13" w:rsidRDefault="000E152C" w:rsidP="000E152C">
      <w:pPr>
        <w:pStyle w:val="Heading1"/>
        <w:rPr>
          <w:rFonts w:ascii="SimHei" w:eastAsia="SimHei" w:hAnsi="SimHei"/>
          <w:szCs w:val="24"/>
          <w:lang w:eastAsia="zh-CN"/>
        </w:rPr>
      </w:pPr>
      <w:r w:rsidRPr="00232B13">
        <w:rPr>
          <w:rFonts w:ascii="SimHei" w:eastAsia="SimHei" w:hAnsi="SimHei" w:hint="eastAsia"/>
          <w:szCs w:val="24"/>
          <w:lang w:eastAsia="zh-CN"/>
        </w:rPr>
        <w:t>督责关系</w:t>
      </w:r>
      <w:r w:rsidRPr="00232B13">
        <w:rPr>
          <w:rFonts w:ascii="SimHei" w:eastAsia="SimHei" w:hAnsi="SimHei"/>
          <w:szCs w:val="24"/>
          <w:lang w:eastAsia="zh-CN"/>
        </w:rPr>
        <w:t>是必要的</w:t>
      </w:r>
    </w:p>
    <w:p w14:paraId="174AF4DF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</w:p>
    <w:p w14:paraId="50F19985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</w:p>
    <w:p w14:paraId="024F5F5F" w14:textId="77777777" w:rsidR="000E152C" w:rsidRPr="00232B13" w:rsidRDefault="000E152C" w:rsidP="000E152C">
      <w:pPr>
        <w:pStyle w:val="Heading1"/>
        <w:rPr>
          <w:rFonts w:ascii="SimHei" w:eastAsia="SimHei" w:hAnsi="SimHei"/>
          <w:szCs w:val="24"/>
          <w:lang w:eastAsia="zh-CN"/>
        </w:rPr>
      </w:pPr>
      <w:r w:rsidRPr="00232B13">
        <w:rPr>
          <w:rFonts w:ascii="SimHei" w:eastAsia="SimHei" w:hAnsi="SimHei" w:hint="eastAsia"/>
          <w:szCs w:val="24"/>
          <w:lang w:eastAsia="zh-CN"/>
        </w:rPr>
        <w:t>对</w:t>
      </w:r>
      <w:r w:rsidRPr="00232B13">
        <w:rPr>
          <w:rFonts w:ascii="SimHei" w:eastAsia="SimHei" w:hAnsi="SimHei"/>
          <w:szCs w:val="24"/>
          <w:lang w:eastAsia="zh-CN"/>
        </w:rPr>
        <w:t>督责关系的一些指导</w:t>
      </w:r>
      <w:r w:rsidRPr="00232B13">
        <w:rPr>
          <w:rFonts w:ascii="SimHei" w:eastAsia="SimHei" w:hAnsi="SimHei" w:hint="eastAsia"/>
          <w:szCs w:val="24"/>
          <w:lang w:eastAsia="zh-CN"/>
        </w:rPr>
        <w:t>原则</w:t>
      </w:r>
    </w:p>
    <w:p w14:paraId="2D763745" w14:textId="10B2D5FC" w:rsidR="000E152C" w:rsidRPr="00232B13" w:rsidRDefault="000E152C" w:rsidP="000E152C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b/>
          <w:sz w:val="24"/>
          <w:szCs w:val="24"/>
          <w:lang w:eastAsia="zh-CN"/>
        </w:rPr>
        <w:t>第一，</w:t>
      </w:r>
      <w:r w:rsidRPr="00232B13">
        <w:rPr>
          <w:rFonts w:ascii="SimHei" w:eastAsia="SimHei" w:hAnsi="SimHei"/>
          <w:b/>
          <w:sz w:val="24"/>
          <w:szCs w:val="24"/>
          <w:lang w:eastAsia="zh-CN"/>
        </w:rPr>
        <w:t>问好问题</w:t>
      </w:r>
    </w:p>
    <w:p w14:paraId="1DF48BEF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箴言20:5</w:t>
      </w:r>
    </w:p>
    <w:p w14:paraId="45724BCC" w14:textId="7620F96C" w:rsidR="000E152C" w:rsidRPr="00232B13" w:rsidRDefault="000E152C" w:rsidP="00B13021">
      <w:pPr>
        <w:ind w:leftChars="200" w:left="440"/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人心怀藏谋略，好像深水。惟明哲人，才能</w:t>
      </w:r>
      <w:proofErr w:type="gramStart"/>
      <w:r w:rsidRPr="00232B13">
        <w:rPr>
          <w:rFonts w:ascii="SimHei" w:eastAsia="SimHei" w:hAnsi="SimHei" w:hint="eastAsia"/>
          <w:sz w:val="24"/>
          <w:szCs w:val="24"/>
          <w:lang w:eastAsia="zh-CN"/>
        </w:rPr>
        <w:t>汲</w:t>
      </w:r>
      <w:proofErr w:type="gramEnd"/>
      <w:r w:rsidRPr="00232B13">
        <w:rPr>
          <w:rFonts w:ascii="SimHei" w:eastAsia="SimHei" w:hAnsi="SimHei" w:hint="eastAsia"/>
          <w:sz w:val="24"/>
          <w:szCs w:val="24"/>
          <w:lang w:eastAsia="zh-CN"/>
        </w:rPr>
        <w:t>引出来。</w:t>
      </w:r>
    </w:p>
    <w:p w14:paraId="6A0DA602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</w:p>
    <w:p w14:paraId="327024DE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</w:p>
    <w:p w14:paraId="4CD2A9AD" w14:textId="1E7B860C" w:rsidR="000E152C" w:rsidRPr="00232B13" w:rsidRDefault="000E152C" w:rsidP="000E152C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b/>
          <w:sz w:val="24"/>
          <w:szCs w:val="24"/>
          <w:lang w:eastAsia="zh-CN"/>
        </w:rPr>
        <w:t>第二</w:t>
      </w:r>
      <w:r w:rsidRPr="00232B13">
        <w:rPr>
          <w:rFonts w:ascii="SimHei" w:eastAsia="SimHei" w:hAnsi="SimHei"/>
          <w:b/>
          <w:sz w:val="24"/>
          <w:szCs w:val="24"/>
          <w:lang w:eastAsia="zh-CN"/>
        </w:rPr>
        <w:t>，</w:t>
      </w:r>
      <w:r w:rsidRPr="00232B13">
        <w:rPr>
          <w:rFonts w:ascii="SimHei" w:eastAsia="SimHei" w:hAnsi="SimHei" w:hint="eastAsia"/>
          <w:b/>
          <w:sz w:val="24"/>
          <w:szCs w:val="24"/>
          <w:lang w:eastAsia="zh-CN"/>
        </w:rPr>
        <w:t>不要害怕冲突</w:t>
      </w:r>
    </w:p>
    <w:p w14:paraId="48C42026" w14:textId="42C4A323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箴言2</w:t>
      </w:r>
      <w:r w:rsidRPr="00232B13">
        <w:rPr>
          <w:rFonts w:ascii="SimHei" w:eastAsia="SimHei" w:hAnsi="SimHei"/>
          <w:sz w:val="24"/>
          <w:szCs w:val="24"/>
          <w:lang w:eastAsia="zh-CN"/>
        </w:rPr>
        <w:t>6</w:t>
      </w:r>
      <w:r w:rsidRPr="00232B13">
        <w:rPr>
          <w:rFonts w:ascii="SimHei" w:eastAsia="SimHei" w:hAnsi="SimHei" w:hint="eastAsia"/>
          <w:sz w:val="24"/>
          <w:szCs w:val="24"/>
          <w:lang w:eastAsia="zh-CN"/>
        </w:rPr>
        <w:t>:5-6</w:t>
      </w:r>
    </w:p>
    <w:p w14:paraId="27122487" w14:textId="77777777" w:rsidR="000E152C" w:rsidRPr="00232B13" w:rsidRDefault="000E152C" w:rsidP="00B13021">
      <w:pPr>
        <w:ind w:leftChars="200" w:left="440"/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不要照愚昧人的愚妄话回答他，恐怕你与他一样。要照愚昧人的愚妄话回答他，免得他自以为有智慧。藉愚昧人手寄信的，是砍断自己的脚，自受损害。</w:t>
      </w:r>
    </w:p>
    <w:p w14:paraId="1FCDC210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</w:p>
    <w:p w14:paraId="13431EDC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</w:p>
    <w:p w14:paraId="6EFB886D" w14:textId="4BC5174A" w:rsidR="000E152C" w:rsidRPr="00232B13" w:rsidRDefault="000E152C" w:rsidP="000E152C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b/>
          <w:sz w:val="24"/>
          <w:szCs w:val="24"/>
          <w:lang w:eastAsia="zh-CN"/>
        </w:rPr>
        <w:t>第三</w:t>
      </w:r>
      <w:r w:rsidRPr="00232B13">
        <w:rPr>
          <w:rFonts w:ascii="SimHei" w:eastAsia="SimHei" w:hAnsi="SimHei"/>
          <w:b/>
          <w:sz w:val="24"/>
          <w:szCs w:val="24"/>
          <w:lang w:eastAsia="zh-CN"/>
        </w:rPr>
        <w:t>，诚实</w:t>
      </w:r>
    </w:p>
    <w:p w14:paraId="1D3B754B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/>
          <w:sz w:val="24"/>
          <w:szCs w:val="24"/>
          <w:lang w:eastAsia="zh-CN"/>
        </w:rPr>
        <w:t>箴言</w:t>
      </w:r>
      <w:r w:rsidRPr="00232B13">
        <w:rPr>
          <w:rFonts w:ascii="SimHei" w:eastAsia="SimHei" w:hAnsi="SimHei" w:hint="eastAsia"/>
          <w:sz w:val="24"/>
          <w:szCs w:val="24"/>
          <w:lang w:eastAsia="zh-CN"/>
        </w:rPr>
        <w:t>24:</w:t>
      </w:r>
      <w:r w:rsidRPr="00232B13">
        <w:rPr>
          <w:rFonts w:ascii="SimHei" w:eastAsia="SimHei" w:hAnsi="SimHei"/>
          <w:sz w:val="24"/>
          <w:szCs w:val="24"/>
          <w:lang w:eastAsia="zh-CN"/>
        </w:rPr>
        <w:t>26</w:t>
      </w:r>
    </w:p>
    <w:p w14:paraId="02FBAE38" w14:textId="28676B64" w:rsidR="000E152C" w:rsidRPr="00232B13" w:rsidRDefault="000E152C" w:rsidP="00B13021">
      <w:pPr>
        <w:ind w:leftChars="200" w:left="440"/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应对正直的，犹如与人亲嘴。</w:t>
      </w:r>
    </w:p>
    <w:p w14:paraId="228FB685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</w:p>
    <w:p w14:paraId="110398F8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</w:p>
    <w:p w14:paraId="0C573B64" w14:textId="5A54012A" w:rsidR="000E152C" w:rsidRPr="00232B13" w:rsidRDefault="000E152C" w:rsidP="000E152C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b/>
          <w:sz w:val="24"/>
          <w:szCs w:val="24"/>
          <w:lang w:eastAsia="zh-CN"/>
        </w:rPr>
        <w:t>第四</w:t>
      </w:r>
      <w:r w:rsidRPr="00232B13">
        <w:rPr>
          <w:rFonts w:ascii="SimHei" w:eastAsia="SimHei" w:hAnsi="SimHei"/>
          <w:b/>
          <w:sz w:val="24"/>
          <w:szCs w:val="24"/>
          <w:lang w:eastAsia="zh-CN"/>
        </w:rPr>
        <w:t>，愿意露出软弱之处</w:t>
      </w:r>
    </w:p>
    <w:p w14:paraId="5D277C6D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哥林多后书6:</w:t>
      </w:r>
      <w:r w:rsidRPr="00232B13">
        <w:rPr>
          <w:rFonts w:ascii="SimHei" w:eastAsia="SimHei" w:hAnsi="SimHei"/>
          <w:sz w:val="24"/>
          <w:szCs w:val="24"/>
          <w:lang w:eastAsia="zh-CN"/>
        </w:rPr>
        <w:t>11</w:t>
      </w:r>
      <w:r w:rsidRPr="00232B13">
        <w:rPr>
          <w:rFonts w:ascii="SimHei" w:eastAsia="SimHei" w:hAnsi="SimHei" w:hint="eastAsia"/>
          <w:sz w:val="24"/>
          <w:szCs w:val="24"/>
          <w:lang w:eastAsia="zh-CN"/>
        </w:rPr>
        <w:t>-</w:t>
      </w:r>
      <w:r w:rsidRPr="00232B13">
        <w:rPr>
          <w:rFonts w:ascii="SimHei" w:eastAsia="SimHei" w:hAnsi="SimHei"/>
          <w:sz w:val="24"/>
          <w:szCs w:val="24"/>
          <w:lang w:eastAsia="zh-CN"/>
        </w:rPr>
        <w:t>13</w:t>
      </w:r>
    </w:p>
    <w:p w14:paraId="6736A112" w14:textId="77777777" w:rsidR="000E152C" w:rsidRPr="00232B13" w:rsidRDefault="000E152C" w:rsidP="00B13021">
      <w:pPr>
        <w:ind w:leftChars="200" w:left="440"/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哥林多人哪，我们向你们，口是张开的，心是宽宏的。你们狭窄，原不在乎我们，是在乎自己的心肠狭窄。你们也要用宽宏的心报答我。我这话像对自己的孩子说的。</w:t>
      </w:r>
    </w:p>
    <w:p w14:paraId="41FBFE58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</w:p>
    <w:p w14:paraId="79438F93" w14:textId="35CE2F5E" w:rsidR="000E152C" w:rsidRPr="00232B13" w:rsidRDefault="000E152C" w:rsidP="000E152C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b/>
          <w:sz w:val="24"/>
          <w:szCs w:val="24"/>
          <w:lang w:eastAsia="zh-CN"/>
        </w:rPr>
        <w:t>第五</w:t>
      </w:r>
      <w:r w:rsidRPr="00232B13">
        <w:rPr>
          <w:rFonts w:ascii="SimHei" w:eastAsia="SimHei" w:hAnsi="SimHei"/>
          <w:b/>
          <w:sz w:val="24"/>
          <w:szCs w:val="24"/>
          <w:lang w:eastAsia="zh-CN"/>
        </w:rPr>
        <w:t>，有恩典</w:t>
      </w:r>
    </w:p>
    <w:p w14:paraId="087A860C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  <w:proofErr w:type="gramStart"/>
      <w:r w:rsidRPr="00232B13">
        <w:rPr>
          <w:rFonts w:ascii="SimHei" w:eastAsia="SimHei" w:hAnsi="SimHei"/>
          <w:sz w:val="24"/>
          <w:szCs w:val="24"/>
          <w:lang w:eastAsia="zh-CN"/>
        </w:rPr>
        <w:t>歌罗西</w:t>
      </w:r>
      <w:proofErr w:type="gramEnd"/>
      <w:r w:rsidRPr="00232B13">
        <w:rPr>
          <w:rFonts w:ascii="SimHei" w:eastAsia="SimHei" w:hAnsi="SimHei"/>
          <w:sz w:val="24"/>
          <w:szCs w:val="24"/>
          <w:lang w:eastAsia="zh-CN"/>
        </w:rPr>
        <w:t>书</w:t>
      </w:r>
      <w:r w:rsidRPr="00232B13">
        <w:rPr>
          <w:rFonts w:ascii="SimHei" w:eastAsia="SimHei" w:hAnsi="SimHei" w:hint="eastAsia"/>
          <w:sz w:val="24"/>
          <w:szCs w:val="24"/>
          <w:lang w:eastAsia="zh-CN"/>
        </w:rPr>
        <w:t>4:</w:t>
      </w:r>
      <w:r w:rsidRPr="00232B13">
        <w:rPr>
          <w:rFonts w:ascii="SimHei" w:eastAsia="SimHei" w:hAnsi="SimHei"/>
          <w:sz w:val="24"/>
          <w:szCs w:val="24"/>
          <w:lang w:eastAsia="zh-CN"/>
        </w:rPr>
        <w:t>6</w:t>
      </w:r>
    </w:p>
    <w:p w14:paraId="3211F03B" w14:textId="3054BAEB" w:rsidR="000E152C" w:rsidRPr="00232B13" w:rsidRDefault="000E152C" w:rsidP="00B13021">
      <w:pPr>
        <w:ind w:leftChars="200" w:left="440"/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你们的言语要常常带着和气，好像用盐调和，就可知道该怎样回答各人。”</w:t>
      </w:r>
    </w:p>
    <w:p w14:paraId="3D93A994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</w:p>
    <w:p w14:paraId="52101AAA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</w:p>
    <w:p w14:paraId="7539D97A" w14:textId="11AECA27" w:rsidR="000E152C" w:rsidRPr="00232B13" w:rsidRDefault="000E152C" w:rsidP="000E152C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b/>
          <w:sz w:val="24"/>
          <w:szCs w:val="24"/>
          <w:lang w:eastAsia="zh-CN"/>
        </w:rPr>
        <w:t>第六</w:t>
      </w:r>
      <w:r w:rsidRPr="00232B13">
        <w:rPr>
          <w:rFonts w:ascii="SimHei" w:eastAsia="SimHei" w:hAnsi="SimHei"/>
          <w:b/>
          <w:sz w:val="24"/>
          <w:szCs w:val="24"/>
          <w:lang w:eastAsia="zh-CN"/>
        </w:rPr>
        <w:t>，</w:t>
      </w:r>
      <w:r w:rsidRPr="00232B13">
        <w:rPr>
          <w:rFonts w:ascii="SimHei" w:eastAsia="SimHei" w:hAnsi="SimHei" w:hint="eastAsia"/>
          <w:b/>
          <w:sz w:val="24"/>
          <w:szCs w:val="24"/>
          <w:lang w:eastAsia="zh-CN"/>
        </w:rPr>
        <w:t>满</w:t>
      </w:r>
      <w:r w:rsidRPr="00232B13">
        <w:rPr>
          <w:rFonts w:ascii="SimHei" w:eastAsia="SimHei" w:hAnsi="SimHei"/>
          <w:b/>
          <w:sz w:val="24"/>
          <w:szCs w:val="24"/>
          <w:lang w:eastAsia="zh-CN"/>
        </w:rPr>
        <w:t>有</w:t>
      </w:r>
      <w:r w:rsidRPr="00232B13">
        <w:rPr>
          <w:rFonts w:ascii="SimHei" w:eastAsia="SimHei" w:hAnsi="SimHei" w:hint="eastAsia"/>
          <w:b/>
          <w:sz w:val="24"/>
          <w:szCs w:val="24"/>
          <w:lang w:eastAsia="zh-CN"/>
        </w:rPr>
        <w:t>谦卑</w:t>
      </w:r>
    </w:p>
    <w:p w14:paraId="023FE995" w14:textId="20D5C4BE" w:rsidR="0008544A" w:rsidRPr="00232B13" w:rsidRDefault="0008544A" w:rsidP="000E152C">
      <w:pPr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雅各书4:6</w:t>
      </w:r>
    </w:p>
    <w:p w14:paraId="768D2BC9" w14:textId="6656FD5F" w:rsidR="0008544A" w:rsidRPr="00232B13" w:rsidRDefault="0008544A" w:rsidP="00B13021">
      <w:pPr>
        <w:ind w:leftChars="200" w:left="440"/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神阻挡骄傲的人，赐恩给谦卑的人。</w:t>
      </w:r>
    </w:p>
    <w:p w14:paraId="1E76CE3D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</w:p>
    <w:p w14:paraId="4EDBCAEB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</w:p>
    <w:p w14:paraId="66025D05" w14:textId="65B2A7A1" w:rsidR="000E152C" w:rsidRPr="00232B13" w:rsidRDefault="000E152C" w:rsidP="000E152C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b/>
          <w:sz w:val="24"/>
          <w:szCs w:val="24"/>
          <w:lang w:eastAsia="zh-CN"/>
        </w:rPr>
        <w:t>第七，鼓励人</w:t>
      </w:r>
    </w:p>
    <w:p w14:paraId="0057D307" w14:textId="3771FF2D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使徒行传15:32</w:t>
      </w:r>
    </w:p>
    <w:p w14:paraId="64AF62E6" w14:textId="20228937" w:rsidR="000E152C" w:rsidRPr="00232B13" w:rsidRDefault="000E152C" w:rsidP="00B13021">
      <w:pPr>
        <w:ind w:leftChars="200" w:left="440"/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犹大和西拉也是先知，就用许多话劝勉弟兄，坚固他们。</w:t>
      </w:r>
    </w:p>
    <w:p w14:paraId="7F4D006E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</w:p>
    <w:p w14:paraId="61046712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</w:p>
    <w:p w14:paraId="2DE8F1DA" w14:textId="77777777" w:rsidR="000E152C" w:rsidRPr="00232B13" w:rsidRDefault="000E152C" w:rsidP="000E152C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b/>
          <w:sz w:val="24"/>
          <w:szCs w:val="24"/>
          <w:lang w:eastAsia="zh-CN"/>
        </w:rPr>
        <w:t>第八</w:t>
      </w:r>
      <w:r w:rsidRPr="00232B13">
        <w:rPr>
          <w:rFonts w:ascii="SimHei" w:eastAsia="SimHei" w:hAnsi="SimHei"/>
          <w:b/>
          <w:sz w:val="24"/>
          <w:szCs w:val="24"/>
          <w:lang w:eastAsia="zh-CN"/>
        </w:rPr>
        <w:t>，</w:t>
      </w:r>
      <w:r w:rsidRPr="00232B13">
        <w:rPr>
          <w:rFonts w:ascii="SimHei" w:eastAsia="SimHei" w:hAnsi="SimHei" w:hint="eastAsia"/>
          <w:b/>
          <w:sz w:val="24"/>
          <w:szCs w:val="24"/>
          <w:lang w:eastAsia="zh-CN"/>
        </w:rPr>
        <w:t>随时帮助</w:t>
      </w:r>
    </w:p>
    <w:p w14:paraId="7F48D980" w14:textId="20239913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加拉</w:t>
      </w:r>
      <w:proofErr w:type="gramStart"/>
      <w:r w:rsidRPr="00232B13">
        <w:rPr>
          <w:rFonts w:ascii="SimHei" w:eastAsia="SimHei" w:hAnsi="SimHei" w:hint="eastAsia"/>
          <w:sz w:val="24"/>
          <w:szCs w:val="24"/>
          <w:lang w:eastAsia="zh-CN"/>
        </w:rPr>
        <w:t>太</w:t>
      </w:r>
      <w:proofErr w:type="gramEnd"/>
      <w:r w:rsidRPr="00232B13">
        <w:rPr>
          <w:rFonts w:ascii="SimHei" w:eastAsia="SimHei" w:hAnsi="SimHei" w:hint="eastAsia"/>
          <w:sz w:val="24"/>
          <w:szCs w:val="24"/>
          <w:lang w:eastAsia="zh-CN"/>
        </w:rPr>
        <w:t>书6:</w:t>
      </w:r>
      <w:r w:rsidRPr="00232B13">
        <w:rPr>
          <w:rFonts w:ascii="SimHei" w:eastAsia="SimHei" w:hAnsi="SimHei"/>
          <w:sz w:val="24"/>
          <w:szCs w:val="24"/>
          <w:lang w:eastAsia="zh-CN"/>
        </w:rPr>
        <w:t>10</w:t>
      </w:r>
    </w:p>
    <w:p w14:paraId="3F61A5D4" w14:textId="7C0C714D" w:rsidR="000E152C" w:rsidRPr="00232B13" w:rsidRDefault="000E152C" w:rsidP="00B13021">
      <w:pPr>
        <w:ind w:leftChars="200" w:left="440"/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所以有了机会，就当向众人行善。向信徒一家的人更当这样。</w:t>
      </w:r>
    </w:p>
    <w:p w14:paraId="65D8DEA2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</w:p>
    <w:p w14:paraId="00F3053E" w14:textId="77777777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</w:p>
    <w:p w14:paraId="3A0A0869" w14:textId="77777777" w:rsidR="000E152C" w:rsidRPr="00232B13" w:rsidRDefault="000E152C" w:rsidP="000E152C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b/>
          <w:sz w:val="24"/>
          <w:szCs w:val="24"/>
          <w:lang w:eastAsia="zh-CN"/>
        </w:rPr>
        <w:t>第九</w:t>
      </w:r>
      <w:r w:rsidRPr="00232B13">
        <w:rPr>
          <w:rFonts w:ascii="SimHei" w:eastAsia="SimHei" w:hAnsi="SimHei"/>
          <w:b/>
          <w:sz w:val="24"/>
          <w:szCs w:val="24"/>
          <w:lang w:eastAsia="zh-CN"/>
        </w:rPr>
        <w:t>，以神的话语为中心</w:t>
      </w:r>
    </w:p>
    <w:p w14:paraId="07582185" w14:textId="388E3CCA" w:rsidR="000E152C" w:rsidRPr="00232B13" w:rsidRDefault="000E152C" w:rsidP="000E152C">
      <w:pPr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希伯来书4</w:t>
      </w:r>
      <w:r w:rsidRPr="00232B13">
        <w:rPr>
          <w:rFonts w:ascii="SimHei" w:eastAsia="SimHei" w:hAnsi="SimHei"/>
          <w:sz w:val="24"/>
          <w:szCs w:val="24"/>
          <w:lang w:eastAsia="zh-CN"/>
        </w:rPr>
        <w:t>:12-13</w:t>
      </w:r>
    </w:p>
    <w:p w14:paraId="26EA3711" w14:textId="2472EA94" w:rsidR="000E152C" w:rsidRPr="00232B13" w:rsidRDefault="000E152C" w:rsidP="00B13021">
      <w:pPr>
        <w:ind w:leftChars="200" w:left="440"/>
        <w:rPr>
          <w:rFonts w:ascii="SimHei" w:eastAsia="SimHei" w:hAnsi="SimHei"/>
          <w:sz w:val="24"/>
          <w:szCs w:val="24"/>
          <w:lang w:eastAsia="zh-CN"/>
        </w:rPr>
      </w:pPr>
      <w:r w:rsidRPr="00232B13">
        <w:rPr>
          <w:rFonts w:ascii="SimHei" w:eastAsia="SimHei" w:hAnsi="SimHei" w:hint="eastAsia"/>
          <w:sz w:val="24"/>
          <w:szCs w:val="24"/>
          <w:lang w:eastAsia="zh-CN"/>
        </w:rPr>
        <w:t>神的道是活泼的，是有功效的，比一切两</w:t>
      </w:r>
      <w:proofErr w:type="gramStart"/>
      <w:r w:rsidRPr="00232B13">
        <w:rPr>
          <w:rFonts w:ascii="SimHei" w:eastAsia="SimHei" w:hAnsi="SimHei" w:hint="eastAsia"/>
          <w:sz w:val="24"/>
          <w:szCs w:val="24"/>
          <w:lang w:eastAsia="zh-CN"/>
        </w:rPr>
        <w:t>刃</w:t>
      </w:r>
      <w:proofErr w:type="gramEnd"/>
      <w:r w:rsidRPr="00232B13">
        <w:rPr>
          <w:rFonts w:ascii="SimHei" w:eastAsia="SimHei" w:hAnsi="SimHei" w:hint="eastAsia"/>
          <w:sz w:val="24"/>
          <w:szCs w:val="24"/>
          <w:lang w:eastAsia="zh-CN"/>
        </w:rPr>
        <w:t>的剑更快，甚至魂与灵，骨节与骨髓，都能刺入剖开，连心中的思念和主意，都能辨明。并且被造的，没有一样在他面前</w:t>
      </w:r>
      <w:proofErr w:type="gramStart"/>
      <w:r w:rsidRPr="00232B13">
        <w:rPr>
          <w:rFonts w:ascii="SimHei" w:eastAsia="SimHei" w:hAnsi="SimHei" w:hint="eastAsia"/>
          <w:sz w:val="24"/>
          <w:szCs w:val="24"/>
          <w:lang w:eastAsia="zh-CN"/>
        </w:rPr>
        <w:t>不</w:t>
      </w:r>
      <w:proofErr w:type="gramEnd"/>
      <w:r w:rsidRPr="00232B13">
        <w:rPr>
          <w:rFonts w:ascii="SimHei" w:eastAsia="SimHei" w:hAnsi="SimHei" w:hint="eastAsia"/>
          <w:sz w:val="24"/>
          <w:szCs w:val="24"/>
          <w:lang w:eastAsia="zh-CN"/>
        </w:rPr>
        <w:t>显然的。原来万物，在那与我们有关系的主眼前，都是赤露敞开的。</w:t>
      </w:r>
    </w:p>
    <w:sectPr w:rsidR="000E152C" w:rsidRPr="00232B13" w:rsidSect="002B799A">
      <w:endnotePr>
        <w:numFmt w:val="decimal"/>
      </w:endnotePr>
      <w:pgSz w:w="16839" w:h="11907" w:orient="landscape" w:code="9"/>
      <w:pgMar w:top="1134" w:right="1134" w:bottom="1134" w:left="1134" w:header="720" w:footer="720" w:gutter="0"/>
      <w:cols w:num="2" w:space="1134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70870" w14:textId="77777777" w:rsidR="000F4648" w:rsidRDefault="000F4648" w:rsidP="00256779">
      <w:r>
        <w:separator/>
      </w:r>
    </w:p>
  </w:endnote>
  <w:endnote w:type="continuationSeparator" w:id="0">
    <w:p w14:paraId="2146204A" w14:textId="77777777" w:rsidR="000F4648" w:rsidRDefault="000F4648" w:rsidP="002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4E072" w14:textId="77777777" w:rsidR="000F4648" w:rsidRDefault="000F4648" w:rsidP="00256779">
      <w:r>
        <w:separator/>
      </w:r>
    </w:p>
  </w:footnote>
  <w:footnote w:type="continuationSeparator" w:id="0">
    <w:p w14:paraId="1E272E76" w14:textId="77777777" w:rsidR="000F4648" w:rsidRDefault="000F4648" w:rsidP="00256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41D30"/>
    <w:multiLevelType w:val="hybridMultilevel"/>
    <w:tmpl w:val="1E6C87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6B1EBF"/>
    <w:multiLevelType w:val="hybridMultilevel"/>
    <w:tmpl w:val="E62471DA"/>
    <w:lvl w:ilvl="0" w:tplc="507C04FE">
      <w:numFmt w:val="bullet"/>
      <w:lvlText w:val="•"/>
      <w:lvlJc w:val="left"/>
      <w:pPr>
        <w:ind w:left="1080" w:hanging="720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11A46EEB"/>
    <w:multiLevelType w:val="hybridMultilevel"/>
    <w:tmpl w:val="0F30F1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3" w15:restartNumberingAfterBreak="0">
    <w:nsid w:val="123940A8"/>
    <w:multiLevelType w:val="hybridMultilevel"/>
    <w:tmpl w:val="7C66F13A"/>
    <w:lvl w:ilvl="0" w:tplc="63949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66441"/>
    <w:multiLevelType w:val="hybridMultilevel"/>
    <w:tmpl w:val="CDE666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B0E2480"/>
    <w:multiLevelType w:val="multilevel"/>
    <w:tmpl w:val="177EC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1E1367F0"/>
    <w:multiLevelType w:val="hybridMultilevel"/>
    <w:tmpl w:val="DC705A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7" w15:restartNumberingAfterBreak="0">
    <w:nsid w:val="20CB3661"/>
    <w:multiLevelType w:val="hybridMultilevel"/>
    <w:tmpl w:val="03E60C8A"/>
    <w:lvl w:ilvl="0" w:tplc="CAACA066">
      <w:start w:val="1"/>
      <w:numFmt w:val="japaneseCounting"/>
      <w:lvlText w:val="第%1，"/>
      <w:lvlJc w:val="left"/>
      <w:pPr>
        <w:ind w:left="810" w:hanging="8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5C94984"/>
    <w:multiLevelType w:val="hybridMultilevel"/>
    <w:tmpl w:val="20EEA4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8730603"/>
    <w:multiLevelType w:val="hybridMultilevel"/>
    <w:tmpl w:val="9878AFE0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51761E"/>
    <w:multiLevelType w:val="hybridMultilevel"/>
    <w:tmpl w:val="45A40D94"/>
    <w:lvl w:ilvl="0" w:tplc="10C83666">
      <w:start w:val="1"/>
      <w:numFmt w:val="japaneseCounting"/>
      <w:lvlText w:val="第%1，"/>
      <w:lvlJc w:val="left"/>
      <w:pPr>
        <w:ind w:left="810" w:hanging="8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FC01D59"/>
    <w:multiLevelType w:val="hybridMultilevel"/>
    <w:tmpl w:val="11DEBF8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0C06F0C"/>
    <w:multiLevelType w:val="hybridMultilevel"/>
    <w:tmpl w:val="786433E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2134E58"/>
    <w:multiLevelType w:val="hybridMultilevel"/>
    <w:tmpl w:val="5230842A"/>
    <w:lvl w:ilvl="0" w:tplc="86F03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2FD3FD8"/>
    <w:multiLevelType w:val="hybridMultilevel"/>
    <w:tmpl w:val="F9D0627A"/>
    <w:lvl w:ilvl="0" w:tplc="04090001">
      <w:start w:val="1"/>
      <w:numFmt w:val="bullet"/>
      <w:lvlText w:val="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88F00A2"/>
    <w:multiLevelType w:val="hybridMultilevel"/>
    <w:tmpl w:val="17240F46"/>
    <w:lvl w:ilvl="0" w:tplc="0F92B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BF26E95"/>
    <w:multiLevelType w:val="hybridMultilevel"/>
    <w:tmpl w:val="B7F6E62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C0142BD"/>
    <w:multiLevelType w:val="hybridMultilevel"/>
    <w:tmpl w:val="4A18D6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C8F735C"/>
    <w:multiLevelType w:val="hybridMultilevel"/>
    <w:tmpl w:val="AC06D2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1F4B95"/>
    <w:multiLevelType w:val="hybridMultilevel"/>
    <w:tmpl w:val="CFD0196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FCE14F8"/>
    <w:multiLevelType w:val="hybridMultilevel"/>
    <w:tmpl w:val="566264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21" w15:restartNumberingAfterBreak="0">
    <w:nsid w:val="40496B78"/>
    <w:multiLevelType w:val="hybridMultilevel"/>
    <w:tmpl w:val="02BAD9B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4E303FC"/>
    <w:multiLevelType w:val="hybridMultilevel"/>
    <w:tmpl w:val="05CA8DE6"/>
    <w:lvl w:ilvl="0" w:tplc="B26C6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8912652"/>
    <w:multiLevelType w:val="multilevel"/>
    <w:tmpl w:val="A5B6EA3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4" w15:restartNumberingAfterBreak="0">
    <w:nsid w:val="4BBE0C26"/>
    <w:multiLevelType w:val="hybridMultilevel"/>
    <w:tmpl w:val="F2F2B906"/>
    <w:lvl w:ilvl="0" w:tplc="CA12CE3E">
      <w:start w:val="1"/>
      <w:numFmt w:val="bullet"/>
      <w:pStyle w:val="ListBullet2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BD204D2"/>
    <w:multiLevelType w:val="hybridMultilevel"/>
    <w:tmpl w:val="F774AD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297890"/>
    <w:multiLevelType w:val="hybridMultilevel"/>
    <w:tmpl w:val="BCB64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63606332">
    <w:abstractNumId w:val="24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2214172">
    <w:abstractNumId w:val="12"/>
  </w:num>
  <w:num w:numId="3" w16cid:durableId="824323201">
    <w:abstractNumId w:val="23"/>
  </w:num>
  <w:num w:numId="4" w16cid:durableId="576936633">
    <w:abstractNumId w:val="15"/>
  </w:num>
  <w:num w:numId="5" w16cid:durableId="911086536">
    <w:abstractNumId w:val="22"/>
  </w:num>
  <w:num w:numId="6" w16cid:durableId="852694495">
    <w:abstractNumId w:val="18"/>
  </w:num>
  <w:num w:numId="7" w16cid:durableId="1413967966">
    <w:abstractNumId w:val="1"/>
  </w:num>
  <w:num w:numId="8" w16cid:durableId="1954894439">
    <w:abstractNumId w:val="14"/>
  </w:num>
  <w:num w:numId="9" w16cid:durableId="1445030090">
    <w:abstractNumId w:val="17"/>
  </w:num>
  <w:num w:numId="10" w16cid:durableId="704059426">
    <w:abstractNumId w:val="5"/>
  </w:num>
  <w:num w:numId="11" w16cid:durableId="223102289">
    <w:abstractNumId w:val="13"/>
  </w:num>
  <w:num w:numId="12" w16cid:durableId="513302666">
    <w:abstractNumId w:val="11"/>
  </w:num>
  <w:num w:numId="13" w16cid:durableId="2140415701">
    <w:abstractNumId w:val="9"/>
  </w:num>
  <w:num w:numId="14" w16cid:durableId="2089767548">
    <w:abstractNumId w:val="3"/>
  </w:num>
  <w:num w:numId="15" w16cid:durableId="1941717344">
    <w:abstractNumId w:val="25"/>
  </w:num>
  <w:num w:numId="16" w16cid:durableId="1290741573">
    <w:abstractNumId w:val="0"/>
  </w:num>
  <w:num w:numId="17" w16cid:durableId="548491780">
    <w:abstractNumId w:val="4"/>
  </w:num>
  <w:num w:numId="18" w16cid:durableId="1192181956">
    <w:abstractNumId w:val="8"/>
  </w:num>
  <w:num w:numId="19" w16cid:durableId="745685024">
    <w:abstractNumId w:val="16"/>
  </w:num>
  <w:num w:numId="20" w16cid:durableId="1178229075">
    <w:abstractNumId w:val="19"/>
  </w:num>
  <w:num w:numId="21" w16cid:durableId="3362539">
    <w:abstractNumId w:val="21"/>
  </w:num>
  <w:num w:numId="22" w16cid:durableId="1563367990">
    <w:abstractNumId w:val="2"/>
  </w:num>
  <w:num w:numId="23" w16cid:durableId="1035040955">
    <w:abstractNumId w:val="20"/>
  </w:num>
  <w:num w:numId="24" w16cid:durableId="365256318">
    <w:abstractNumId w:val="6"/>
  </w:num>
  <w:num w:numId="25" w16cid:durableId="2137988571">
    <w:abstractNumId w:val="26"/>
  </w:num>
  <w:num w:numId="26" w16cid:durableId="1618365078">
    <w:abstractNumId w:val="7"/>
  </w:num>
  <w:num w:numId="27" w16cid:durableId="713891380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0EC"/>
    <w:rsid w:val="00007D85"/>
    <w:rsid w:val="00022559"/>
    <w:rsid w:val="00032F67"/>
    <w:rsid w:val="0004095D"/>
    <w:rsid w:val="00044EBF"/>
    <w:rsid w:val="0006364F"/>
    <w:rsid w:val="0006458E"/>
    <w:rsid w:val="00074464"/>
    <w:rsid w:val="00080EDE"/>
    <w:rsid w:val="0008544A"/>
    <w:rsid w:val="000A1B13"/>
    <w:rsid w:val="000B3053"/>
    <w:rsid w:val="000D08A3"/>
    <w:rsid w:val="000D7D83"/>
    <w:rsid w:val="000E152C"/>
    <w:rsid w:val="000F4648"/>
    <w:rsid w:val="000F7D6E"/>
    <w:rsid w:val="00115FA3"/>
    <w:rsid w:val="00120E51"/>
    <w:rsid w:val="00136CAE"/>
    <w:rsid w:val="001518A5"/>
    <w:rsid w:val="0016182A"/>
    <w:rsid w:val="001829F7"/>
    <w:rsid w:val="001B606E"/>
    <w:rsid w:val="001D3DC6"/>
    <w:rsid w:val="001E2792"/>
    <w:rsid w:val="001F3B04"/>
    <w:rsid w:val="001F6A0E"/>
    <w:rsid w:val="00200C08"/>
    <w:rsid w:val="002123C5"/>
    <w:rsid w:val="00212C78"/>
    <w:rsid w:val="00225497"/>
    <w:rsid w:val="00232B13"/>
    <w:rsid w:val="00240BFC"/>
    <w:rsid w:val="00256779"/>
    <w:rsid w:val="00267B84"/>
    <w:rsid w:val="0027235B"/>
    <w:rsid w:val="00282B1C"/>
    <w:rsid w:val="002B20D3"/>
    <w:rsid w:val="002B799A"/>
    <w:rsid w:val="002C65BF"/>
    <w:rsid w:val="002D666C"/>
    <w:rsid w:val="002E30F5"/>
    <w:rsid w:val="002F3CD3"/>
    <w:rsid w:val="003049B9"/>
    <w:rsid w:val="00337DD9"/>
    <w:rsid w:val="00363126"/>
    <w:rsid w:val="00365194"/>
    <w:rsid w:val="003A22B2"/>
    <w:rsid w:val="003A413B"/>
    <w:rsid w:val="003B4636"/>
    <w:rsid w:val="003C1826"/>
    <w:rsid w:val="003D08A3"/>
    <w:rsid w:val="00402B6F"/>
    <w:rsid w:val="00423DEA"/>
    <w:rsid w:val="00425428"/>
    <w:rsid w:val="004376CC"/>
    <w:rsid w:val="00452EDA"/>
    <w:rsid w:val="00482BE1"/>
    <w:rsid w:val="004917AE"/>
    <w:rsid w:val="004C7289"/>
    <w:rsid w:val="00504701"/>
    <w:rsid w:val="00537C61"/>
    <w:rsid w:val="00557A03"/>
    <w:rsid w:val="00580714"/>
    <w:rsid w:val="005B1261"/>
    <w:rsid w:val="005D0413"/>
    <w:rsid w:val="005D11C0"/>
    <w:rsid w:val="005D74C7"/>
    <w:rsid w:val="0062214E"/>
    <w:rsid w:val="00654D42"/>
    <w:rsid w:val="00665F60"/>
    <w:rsid w:val="006A1ECC"/>
    <w:rsid w:val="006A44A2"/>
    <w:rsid w:val="006C240D"/>
    <w:rsid w:val="006C3CEE"/>
    <w:rsid w:val="006D721F"/>
    <w:rsid w:val="006E06BA"/>
    <w:rsid w:val="00701CF1"/>
    <w:rsid w:val="00702DA8"/>
    <w:rsid w:val="0072774F"/>
    <w:rsid w:val="00745571"/>
    <w:rsid w:val="00746E6D"/>
    <w:rsid w:val="00775F19"/>
    <w:rsid w:val="00775FB5"/>
    <w:rsid w:val="007A06D5"/>
    <w:rsid w:val="007B211E"/>
    <w:rsid w:val="007C5220"/>
    <w:rsid w:val="007E29DF"/>
    <w:rsid w:val="007E387C"/>
    <w:rsid w:val="007E3DA5"/>
    <w:rsid w:val="007F09E8"/>
    <w:rsid w:val="00810CD2"/>
    <w:rsid w:val="00813FDD"/>
    <w:rsid w:val="0085542C"/>
    <w:rsid w:val="00872BA9"/>
    <w:rsid w:val="00891C45"/>
    <w:rsid w:val="008920EC"/>
    <w:rsid w:val="00894DBA"/>
    <w:rsid w:val="008966BB"/>
    <w:rsid w:val="008A1934"/>
    <w:rsid w:val="008A306D"/>
    <w:rsid w:val="008D47A1"/>
    <w:rsid w:val="008E1570"/>
    <w:rsid w:val="008F4451"/>
    <w:rsid w:val="00904FAB"/>
    <w:rsid w:val="0093032F"/>
    <w:rsid w:val="00937584"/>
    <w:rsid w:val="00981CEA"/>
    <w:rsid w:val="009B679A"/>
    <w:rsid w:val="009C140D"/>
    <w:rsid w:val="009E4C69"/>
    <w:rsid w:val="009F0330"/>
    <w:rsid w:val="009F50F2"/>
    <w:rsid w:val="00A10D5B"/>
    <w:rsid w:val="00A13372"/>
    <w:rsid w:val="00A245B4"/>
    <w:rsid w:val="00A4140D"/>
    <w:rsid w:val="00A42430"/>
    <w:rsid w:val="00A434F8"/>
    <w:rsid w:val="00A4406A"/>
    <w:rsid w:val="00A8122F"/>
    <w:rsid w:val="00A90B60"/>
    <w:rsid w:val="00AF0594"/>
    <w:rsid w:val="00B13021"/>
    <w:rsid w:val="00B35485"/>
    <w:rsid w:val="00B5237C"/>
    <w:rsid w:val="00B80801"/>
    <w:rsid w:val="00B960C4"/>
    <w:rsid w:val="00BE4C04"/>
    <w:rsid w:val="00C013A1"/>
    <w:rsid w:val="00C149F4"/>
    <w:rsid w:val="00C44206"/>
    <w:rsid w:val="00C50E1B"/>
    <w:rsid w:val="00C93889"/>
    <w:rsid w:val="00CC74AF"/>
    <w:rsid w:val="00CF207F"/>
    <w:rsid w:val="00CF3D1A"/>
    <w:rsid w:val="00D303F1"/>
    <w:rsid w:val="00D601E0"/>
    <w:rsid w:val="00D643A0"/>
    <w:rsid w:val="00D8200A"/>
    <w:rsid w:val="00DA0A35"/>
    <w:rsid w:val="00DA34D0"/>
    <w:rsid w:val="00DB6DD5"/>
    <w:rsid w:val="00DE2DD5"/>
    <w:rsid w:val="00DF14CC"/>
    <w:rsid w:val="00E279D9"/>
    <w:rsid w:val="00E31739"/>
    <w:rsid w:val="00E343E1"/>
    <w:rsid w:val="00E374E4"/>
    <w:rsid w:val="00E51960"/>
    <w:rsid w:val="00E62F08"/>
    <w:rsid w:val="00E65AE1"/>
    <w:rsid w:val="00E94C8F"/>
    <w:rsid w:val="00EA1B4B"/>
    <w:rsid w:val="00EC3C18"/>
    <w:rsid w:val="00EF150A"/>
    <w:rsid w:val="00F105EB"/>
    <w:rsid w:val="00F20FA5"/>
    <w:rsid w:val="00F44D8E"/>
    <w:rsid w:val="00F81C6F"/>
    <w:rsid w:val="00F848DB"/>
    <w:rsid w:val="00F915E8"/>
    <w:rsid w:val="00F9660B"/>
    <w:rsid w:val="00F9725A"/>
    <w:rsid w:val="00FA4B43"/>
    <w:rsid w:val="00FD161A"/>
    <w:rsid w:val="00FD39F7"/>
    <w:rsid w:val="00FD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566D66"/>
  <w15:chartTrackingRefBased/>
  <w15:docId w15:val="{8ADA876D-03E7-440E-9AA6-7833C820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4EBF"/>
    <w:pPr>
      <w:widowControl w:val="0"/>
      <w:overflowPunct w:val="0"/>
      <w:autoSpaceDE w:val="0"/>
      <w:autoSpaceDN w:val="0"/>
      <w:adjustRightInd w:val="0"/>
      <w:spacing w:before="40" w:after="40" w:line="264" w:lineRule="auto"/>
      <w:textAlignment w:val="baseline"/>
    </w:pPr>
    <w:rPr>
      <w:rFonts w:asciiTheme="minorHAnsi" w:hAnsiTheme="minorHAnsi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F09E8"/>
    <w:pPr>
      <w:keepNext/>
      <w:spacing w:before="200" w:after="200" w:line="240" w:lineRule="auto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right" w:pos="6120"/>
      </w:tabs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widowControl/>
      <w:outlineLvl w:val="2"/>
    </w:pPr>
    <w:rPr>
      <w:rFonts w:ascii="Garamond" w:hAnsi="Garamond"/>
      <w:b/>
      <w:sz w:val="28"/>
    </w:rPr>
  </w:style>
  <w:style w:type="paragraph" w:styleId="Heading4">
    <w:name w:val="heading 4"/>
    <w:basedOn w:val="Normal"/>
    <w:next w:val="Normal"/>
    <w:qFormat/>
    <w:pPr>
      <w:keepNext/>
      <w:widowControl/>
      <w:jc w:val="center"/>
      <w:outlineLvl w:val="3"/>
    </w:pPr>
    <w:rPr>
      <w:b/>
      <w:sz w:val="32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22559"/>
    <w:p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sz w:val="24"/>
    </w:rPr>
  </w:style>
  <w:style w:type="paragraph" w:customStyle="1" w:styleId="Style2">
    <w:name w:val="Style2"/>
    <w:basedOn w:val="Normal"/>
    <w:rPr>
      <w:rFonts w:ascii="Arial Black" w:hAnsi="Arial Black"/>
      <w:sz w:val="24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pPr>
      <w:jc w:val="center"/>
    </w:pPr>
    <w:rPr>
      <w:b/>
      <w:i/>
      <w:sz w:val="32"/>
    </w:rPr>
  </w:style>
  <w:style w:type="paragraph" w:styleId="BodyText2">
    <w:name w:val="Body Text 2"/>
    <w:basedOn w:val="Normal"/>
    <w:pPr>
      <w:ind w:left="360"/>
    </w:pPr>
    <w:rPr>
      <w:sz w:val="24"/>
    </w:rPr>
  </w:style>
  <w:style w:type="paragraph" w:styleId="BodyText">
    <w:name w:val="Body Text"/>
    <w:basedOn w:val="Normal"/>
    <w:pPr>
      <w:widowControl/>
    </w:pPr>
    <w:rPr>
      <w:i/>
      <w:sz w:val="24"/>
    </w:rPr>
  </w:style>
  <w:style w:type="paragraph" w:customStyle="1" w:styleId="Verdana">
    <w:name w:val="Verdana"/>
    <w:basedOn w:val="Normal"/>
    <w:link w:val="VerdanaChar"/>
    <w:pPr>
      <w:widowControl/>
    </w:pPr>
    <w:rPr>
      <w:rFonts w:ascii="Verdana" w:hAnsi="Verdana"/>
    </w:rPr>
  </w:style>
  <w:style w:type="paragraph" w:styleId="BodyText3">
    <w:name w:val="Body Text 3"/>
    <w:basedOn w:val="Normal"/>
    <w:rPr>
      <w:b/>
      <w:i/>
    </w:r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alloonText">
    <w:name w:val="Balloon Text"/>
    <w:basedOn w:val="Normal"/>
    <w:semiHidden/>
    <w:rsid w:val="00E65AE1"/>
    <w:rPr>
      <w:rFonts w:ascii="Tahoma" w:hAnsi="Tahoma" w:cs="Tahoma"/>
      <w:sz w:val="16"/>
      <w:szCs w:val="16"/>
    </w:rPr>
  </w:style>
  <w:style w:type="character" w:customStyle="1" w:styleId="VerdanaChar">
    <w:name w:val="Verdana Char"/>
    <w:basedOn w:val="DefaultParagraphFont"/>
    <w:link w:val="Verdana"/>
    <w:rsid w:val="007E3DA5"/>
    <w:rPr>
      <w:rFonts w:ascii="Verdana" w:hAnsi="Verdana"/>
    </w:rPr>
  </w:style>
  <w:style w:type="paragraph" w:styleId="ListParagraph">
    <w:name w:val="List Paragraph"/>
    <w:basedOn w:val="Normal"/>
    <w:uiPriority w:val="99"/>
    <w:qFormat/>
    <w:rsid w:val="007E3DA5"/>
    <w:pPr>
      <w:ind w:left="720"/>
    </w:pPr>
  </w:style>
  <w:style w:type="character" w:customStyle="1" w:styleId="Heading6Char">
    <w:name w:val="Heading 6 Char"/>
    <w:basedOn w:val="DefaultParagraphFont"/>
    <w:link w:val="Heading6"/>
    <w:semiHidden/>
    <w:rsid w:val="0002255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7F09E8"/>
    <w:rPr>
      <w:rFonts w:asciiTheme="minorHAnsi" w:hAnsiTheme="minorHAnsi"/>
      <w:b/>
      <w:sz w:val="24"/>
      <w:lang w:eastAsia="en-US"/>
    </w:rPr>
  </w:style>
  <w:style w:type="paragraph" w:customStyle="1" w:styleId="Style1-Calibri">
    <w:name w:val="Style1- Calibri"/>
    <w:basedOn w:val="Normal"/>
    <w:link w:val="Style1-CalibriChar"/>
    <w:qFormat/>
    <w:rsid w:val="00256779"/>
    <w:pPr>
      <w:widowControl/>
    </w:pPr>
    <w:rPr>
      <w:rFonts w:ascii="Calibri" w:hAnsi="Calibri"/>
      <w:sz w:val="24"/>
      <w:szCs w:val="24"/>
    </w:rPr>
  </w:style>
  <w:style w:type="character" w:customStyle="1" w:styleId="Style1-CalibriChar">
    <w:name w:val="Style1- Calibri Char"/>
    <w:basedOn w:val="DefaultParagraphFont"/>
    <w:link w:val="Style1-Calibri"/>
    <w:rsid w:val="00256779"/>
    <w:rPr>
      <w:rFonts w:ascii="Calibri" w:hAnsi="Calibri"/>
      <w:sz w:val="24"/>
      <w:szCs w:val="24"/>
    </w:rPr>
  </w:style>
  <w:style w:type="character" w:styleId="FootnoteReference">
    <w:name w:val="footnote reference"/>
    <w:basedOn w:val="DefaultParagraphFont"/>
    <w:rsid w:val="00256779"/>
    <w:rPr>
      <w:vertAlign w:val="superscript"/>
    </w:rPr>
  </w:style>
  <w:style w:type="paragraph" w:customStyle="1" w:styleId="Blockquote">
    <w:name w:val="Block quote"/>
    <w:next w:val="Normal"/>
    <w:rsid w:val="00256779"/>
    <w:pPr>
      <w:tabs>
        <w:tab w:val="left" w:pos="504"/>
      </w:tabs>
      <w:spacing w:before="240" w:after="240" w:line="240" w:lineRule="exact"/>
      <w:ind w:left="504"/>
    </w:pPr>
    <w:rPr>
      <w:sz w:val="24"/>
    </w:rPr>
  </w:style>
  <w:style w:type="paragraph" w:styleId="FootnoteText">
    <w:name w:val="footnote text"/>
    <w:basedOn w:val="Normal"/>
    <w:link w:val="FootnoteTextChar"/>
    <w:rsid w:val="00E94C8F"/>
    <w:pPr>
      <w:widowControl/>
      <w:overflowPunct/>
      <w:autoSpaceDE/>
      <w:autoSpaceDN/>
      <w:adjustRightInd/>
      <w:textAlignment w:val="auto"/>
    </w:pPr>
  </w:style>
  <w:style w:type="character" w:customStyle="1" w:styleId="FootnoteTextChar">
    <w:name w:val="Footnote Text Char"/>
    <w:basedOn w:val="DefaultParagraphFont"/>
    <w:link w:val="FootnoteText"/>
    <w:rsid w:val="00E94C8F"/>
  </w:style>
  <w:style w:type="paragraph" w:styleId="NormalWeb">
    <w:name w:val="Normal (Web)"/>
    <w:basedOn w:val="Normal"/>
    <w:uiPriority w:val="99"/>
    <w:unhideWhenUsed/>
    <w:rsid w:val="00E374E4"/>
    <w:pPr>
      <w:widowControl/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8122F"/>
  </w:style>
  <w:style w:type="paragraph" w:styleId="ListBullet2">
    <w:name w:val="List Bullet 2"/>
    <w:basedOn w:val="Normal"/>
    <w:autoRedefine/>
    <w:unhideWhenUsed/>
    <w:rsid w:val="00A8122F"/>
    <w:pPr>
      <w:widowControl/>
      <w:numPr>
        <w:numId w:val="1"/>
      </w:numPr>
      <w:overflowPunct/>
      <w:autoSpaceDE/>
      <w:autoSpaceDN/>
      <w:adjustRightInd/>
      <w:textAlignment w:val="auto"/>
    </w:pPr>
    <w:rPr>
      <w:rFonts w:ascii="Calibri" w:hAnsi="Calibri"/>
      <w:sz w:val="24"/>
      <w:szCs w:val="24"/>
    </w:rPr>
  </w:style>
  <w:style w:type="character" w:styleId="CommentReference">
    <w:name w:val="annotation reference"/>
    <w:basedOn w:val="DefaultParagraphFont"/>
    <w:rsid w:val="008554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542C"/>
    <w:pPr>
      <w:widowControl/>
      <w:overflowPunct/>
      <w:autoSpaceDE/>
      <w:autoSpaceDN/>
      <w:adjustRightInd/>
      <w:textAlignment w:val="auto"/>
    </w:pPr>
  </w:style>
  <w:style w:type="character" w:customStyle="1" w:styleId="CommentTextChar">
    <w:name w:val="Comment Text Char"/>
    <w:basedOn w:val="DefaultParagraphFont"/>
    <w:link w:val="CommentText"/>
    <w:rsid w:val="0085542C"/>
  </w:style>
  <w:style w:type="character" w:styleId="Hyperlink">
    <w:name w:val="Hyperlink"/>
    <w:basedOn w:val="DefaultParagraphFont"/>
    <w:uiPriority w:val="99"/>
    <w:rsid w:val="003A413B"/>
    <w:rPr>
      <w:color w:val="0000FF"/>
      <w:u w:val="single"/>
    </w:rPr>
  </w:style>
  <w:style w:type="character" w:customStyle="1" w:styleId="SubtitleChar">
    <w:name w:val="Subtitle Char"/>
    <w:link w:val="Subtitle"/>
    <w:rsid w:val="00F20FA5"/>
    <w:rPr>
      <w:b/>
      <w:i/>
      <w:sz w:val="32"/>
      <w:lang w:eastAsia="en-US"/>
    </w:rPr>
  </w:style>
  <w:style w:type="character" w:styleId="Emphasis">
    <w:name w:val="Emphasis"/>
    <w:basedOn w:val="DefaultParagraphFont"/>
    <w:qFormat/>
    <w:rsid w:val="008A306D"/>
    <w:rPr>
      <w:i/>
      <w:iCs/>
    </w:rPr>
  </w:style>
  <w:style w:type="character" w:customStyle="1" w:styleId="footnote">
    <w:name w:val="footnote"/>
    <w:basedOn w:val="DefaultParagraphFont"/>
    <w:rsid w:val="007A06D5"/>
    <w:rPr>
      <w:rFonts w:ascii="Verdana" w:hAnsi="Verdana" w:hint="default"/>
      <w:color w:val="666666"/>
      <w:sz w:val="19"/>
      <w:szCs w:val="19"/>
    </w:rPr>
  </w:style>
  <w:style w:type="paragraph" w:styleId="BodyTextIndent">
    <w:name w:val="Body Text Indent"/>
    <w:basedOn w:val="Normal"/>
    <w:link w:val="BodyTextIndentChar"/>
    <w:rsid w:val="007A06D5"/>
    <w:pPr>
      <w:overflowPunct/>
      <w:autoSpaceDE/>
      <w:autoSpaceDN/>
      <w:adjustRightInd/>
      <w:spacing w:before="0" w:after="120" w:line="240" w:lineRule="auto"/>
      <w:ind w:left="360"/>
      <w:textAlignment w:val="auto"/>
    </w:pPr>
    <w:rPr>
      <w:rFonts w:ascii="Times New Roman" w:eastAsia="Times New Roman" w:hAnsi="Times New Roman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7A06D5"/>
    <w:rPr>
      <w:rFonts w:eastAsia="Times New Roman"/>
      <w:lang w:eastAsia="en-US"/>
    </w:rPr>
  </w:style>
  <w:style w:type="character" w:customStyle="1" w:styleId="apple-style-span">
    <w:name w:val="apple-style-span"/>
    <w:basedOn w:val="DefaultParagraphFont"/>
    <w:rsid w:val="00775FB5"/>
  </w:style>
  <w:style w:type="character" w:customStyle="1" w:styleId="apple-converted-space">
    <w:name w:val="apple-converted-space"/>
    <w:basedOn w:val="DefaultParagraphFont"/>
    <w:rsid w:val="0077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C4CC8-D3B1-4B41-AD52-D41AE8B05B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2454B4-07F0-469C-8107-27EFF5E9CF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3A8FDF-F23B-4CDB-9E7A-C08798C48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8D9DC9-B70D-400E-ABEC-37716E3B7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CORE SEMINAR</vt:lpstr>
    </vt:vector>
  </TitlesOfParts>
  <Company> 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CORE SEMINAR</dc:title>
  <dc:subject/>
  <dc:creator>T730XCDT/2.1</dc:creator>
  <cp:keywords/>
  <dc:description/>
  <cp:lastModifiedBy>Chan</cp:lastModifiedBy>
  <cp:revision>28</cp:revision>
  <cp:lastPrinted>2015-06-18T04:15:00Z</cp:lastPrinted>
  <dcterms:created xsi:type="dcterms:W3CDTF">2015-05-27T10:03:00Z</dcterms:created>
  <dcterms:modified xsi:type="dcterms:W3CDTF">2023-09-08T02:47:00Z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