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182711" w:rsidRDefault="00EE57EF" w:rsidP="00EE57EF">
      <w:pPr>
        <w:pStyle w:val="Heading1"/>
        <w:rPr>
          <w:rFonts w:ascii="SimHei" w:eastAsia="SimHei" w:hAnsi="SimHei"/>
          <w:sz w:val="20"/>
          <w:szCs w:val="20"/>
        </w:rPr>
      </w:pPr>
      <w:r w:rsidRPr="00182711">
        <w:rPr>
          <w:rFonts w:ascii="SimHei" w:eastAsia="SimHei" w:hAnsi="SimHei" w:hint="eastAsia"/>
          <w:sz w:val="20"/>
          <w:szCs w:val="20"/>
        </w:rPr>
        <w:t>推荐阅读</w:t>
      </w:r>
    </w:p>
    <w:p w14:paraId="3F9FE7B2" w14:textId="01F5E080" w:rsidR="00362AAB" w:rsidRPr="00182711" w:rsidRDefault="00EE57EF" w:rsidP="00362AAB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 w:hint="eastAsia"/>
          <w:b/>
          <w:sz w:val="20"/>
          <w:szCs w:val="20"/>
        </w:rPr>
        <w:t>古德恩著，《系统神学》</w:t>
      </w:r>
      <w:r w:rsidR="00E12EC6" w:rsidRPr="00182711">
        <w:rPr>
          <w:rFonts w:ascii="SimHei" w:eastAsia="SimHei" w:hAnsi="SimHei" w:hint="eastAsia"/>
          <w:b/>
          <w:sz w:val="20"/>
          <w:szCs w:val="20"/>
        </w:rPr>
        <w:t>第</w:t>
      </w:r>
      <w:r w:rsidRPr="00182711">
        <w:rPr>
          <w:rFonts w:ascii="SimHei" w:eastAsia="SimHei" w:hAnsi="SimHei" w:hint="eastAsia"/>
          <w:b/>
          <w:sz w:val="20"/>
          <w:szCs w:val="20"/>
        </w:rPr>
        <w:t>3</w:t>
      </w:r>
      <w:r w:rsidRPr="00182711">
        <w:rPr>
          <w:rFonts w:ascii="SimHei" w:eastAsia="SimHei" w:hAnsi="SimHei"/>
          <w:b/>
          <w:sz w:val="20"/>
          <w:szCs w:val="20"/>
        </w:rPr>
        <w:t>7</w:t>
      </w:r>
      <w:r w:rsidRPr="00182711">
        <w:rPr>
          <w:rFonts w:ascii="SimHei" w:eastAsia="SimHei" w:hAnsi="SimHei" w:hint="eastAsia"/>
          <w:b/>
          <w:sz w:val="20"/>
          <w:szCs w:val="20"/>
        </w:rPr>
        <w:t>章，美国更新传道会出版</w:t>
      </w:r>
    </w:p>
    <w:p w14:paraId="59D34400" w14:textId="4890D781" w:rsidR="00EE57EF" w:rsidRPr="00182711" w:rsidRDefault="00EE57EF" w:rsidP="00362AAB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 w:hint="eastAsia"/>
          <w:b/>
          <w:sz w:val="20"/>
          <w:szCs w:val="20"/>
        </w:rPr>
        <w:t>巴刻著，《认识神》，中国基督教两会出版</w:t>
      </w:r>
    </w:p>
    <w:p w14:paraId="77A850F8" w14:textId="6CA88BB5" w:rsidR="00EE57EF" w:rsidRPr="00182711" w:rsidRDefault="0007194E" w:rsidP="00362AAB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/>
          <w:b/>
          <w:sz w:val="20"/>
          <w:szCs w:val="20"/>
        </w:rPr>
        <w:t xml:space="preserve">Andreas </w:t>
      </w:r>
      <w:proofErr w:type="spellStart"/>
      <w:r w:rsidRPr="00182711">
        <w:rPr>
          <w:rFonts w:ascii="SimHei" w:eastAsia="SimHei" w:hAnsi="SimHei"/>
          <w:b/>
          <w:sz w:val="20"/>
          <w:szCs w:val="20"/>
        </w:rPr>
        <w:t>Kostenberger</w:t>
      </w:r>
      <w:proofErr w:type="spellEnd"/>
      <w:r w:rsidRPr="00182711">
        <w:rPr>
          <w:rFonts w:ascii="SimHei" w:eastAsia="SimHei" w:hAnsi="SimHei" w:hint="eastAsia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</w:t>
      </w:r>
      <w:r w:rsidRPr="00182711">
        <w:rPr>
          <w:rFonts w:ascii="SimHei" w:eastAsia="SimHei" w:hAnsi="SimHei"/>
          <w:b/>
          <w:i/>
          <w:sz w:val="20"/>
          <w:szCs w:val="20"/>
        </w:rPr>
        <w:t>God, Marriage, and Family</w:t>
      </w:r>
      <w:r w:rsidRPr="00182711">
        <w:rPr>
          <w:rFonts w:ascii="SimHei" w:eastAsia="SimHei" w:hAnsi="SimHei"/>
          <w:b/>
          <w:sz w:val="20"/>
          <w:szCs w:val="20"/>
        </w:rPr>
        <w:t>, Crossway</w:t>
      </w:r>
      <w:r w:rsidR="00E12EC6" w:rsidRPr="00182711">
        <w:rPr>
          <w:rFonts w:ascii="SimHei" w:eastAsia="SimHei" w:hAnsi="SimHei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2012</w:t>
      </w:r>
      <w:r w:rsidR="00E12EC6" w:rsidRPr="00182711">
        <w:rPr>
          <w:rFonts w:ascii="SimHei" w:eastAsia="SimHei" w:hAnsi="SimHei"/>
          <w:b/>
          <w:sz w:val="20"/>
          <w:szCs w:val="20"/>
        </w:rPr>
        <w:t>.</w:t>
      </w:r>
    </w:p>
    <w:p w14:paraId="1585888A" w14:textId="6F5EA62E" w:rsidR="0007194E" w:rsidRPr="00182711" w:rsidRDefault="0007194E" w:rsidP="00362AAB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/>
          <w:b/>
          <w:sz w:val="20"/>
          <w:szCs w:val="20"/>
        </w:rPr>
        <w:t>Sinclair Ferguson</w:t>
      </w:r>
      <w:r w:rsidRPr="00182711">
        <w:rPr>
          <w:rFonts w:ascii="SimHei" w:eastAsia="SimHei" w:hAnsi="SimHei" w:hint="eastAsia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</w:t>
      </w:r>
      <w:r w:rsidRPr="00182711">
        <w:rPr>
          <w:rFonts w:ascii="SimHei" w:eastAsia="SimHei" w:hAnsi="SimHei"/>
          <w:b/>
          <w:i/>
          <w:sz w:val="20"/>
          <w:szCs w:val="20"/>
        </w:rPr>
        <w:t>Children of the Living God</w:t>
      </w:r>
      <w:r w:rsidRPr="00182711">
        <w:rPr>
          <w:rFonts w:ascii="SimHei" w:eastAsia="SimHei" w:hAnsi="SimHei"/>
          <w:b/>
          <w:sz w:val="20"/>
          <w:szCs w:val="20"/>
        </w:rPr>
        <w:t>, Banner of Truth</w:t>
      </w:r>
      <w:r w:rsidR="00E12EC6" w:rsidRPr="00182711">
        <w:rPr>
          <w:rFonts w:ascii="SimHei" w:eastAsia="SimHei" w:hAnsi="SimHei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1989</w:t>
      </w:r>
      <w:r w:rsidR="00E12EC6" w:rsidRPr="00182711">
        <w:rPr>
          <w:rFonts w:ascii="SimHei" w:eastAsia="SimHei" w:hAnsi="SimHei"/>
          <w:b/>
          <w:sz w:val="20"/>
          <w:szCs w:val="20"/>
        </w:rPr>
        <w:t>.</w:t>
      </w:r>
    </w:p>
    <w:p w14:paraId="154747DF" w14:textId="3B6CAD2F" w:rsidR="00E12EC6" w:rsidRPr="00182711" w:rsidRDefault="00E12EC6" w:rsidP="00E12EC6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/>
          <w:b/>
          <w:sz w:val="20"/>
          <w:szCs w:val="20"/>
        </w:rPr>
        <w:t>John Piper &amp; Wayne Grudem (ed.</w:t>
      </w:r>
      <w:proofErr w:type="gramStart"/>
      <w:r w:rsidRPr="00182711">
        <w:rPr>
          <w:rFonts w:ascii="SimHei" w:eastAsia="SimHei" w:hAnsi="SimHei"/>
          <w:b/>
          <w:sz w:val="20"/>
          <w:szCs w:val="20"/>
        </w:rPr>
        <w:t xml:space="preserve">) </w:t>
      </w:r>
      <w:r w:rsidRPr="00182711">
        <w:rPr>
          <w:rFonts w:ascii="SimHei" w:eastAsia="SimHei" w:hAnsi="SimHei" w:hint="eastAsia"/>
          <w:b/>
          <w:sz w:val="20"/>
          <w:szCs w:val="20"/>
        </w:rPr>
        <w:t>,</w:t>
      </w:r>
      <w:proofErr w:type="gramEnd"/>
      <w:r w:rsidRPr="00182711">
        <w:rPr>
          <w:rFonts w:ascii="SimHei" w:eastAsia="SimHei" w:hAnsi="SimHei"/>
          <w:b/>
          <w:sz w:val="20"/>
          <w:szCs w:val="20"/>
        </w:rPr>
        <w:t xml:space="preserve"> </w:t>
      </w:r>
      <w:r w:rsidRPr="00182711">
        <w:rPr>
          <w:rFonts w:ascii="SimHei" w:eastAsia="SimHei" w:hAnsi="SimHei"/>
          <w:b/>
          <w:i/>
          <w:sz w:val="20"/>
          <w:szCs w:val="20"/>
        </w:rPr>
        <w:t>Recovering Biblical Manhood &amp; Womanhood</w:t>
      </w:r>
      <w:r w:rsidRPr="00182711">
        <w:rPr>
          <w:rFonts w:ascii="SimHei" w:eastAsia="SimHei" w:hAnsi="SimHei"/>
          <w:b/>
          <w:sz w:val="20"/>
          <w:szCs w:val="20"/>
        </w:rPr>
        <w:t>, Ch. 13, Crossway, 2012.</w:t>
      </w:r>
    </w:p>
    <w:p w14:paraId="50FCF117" w14:textId="2D66B627" w:rsidR="00E12EC6" w:rsidRPr="00182711" w:rsidRDefault="00E12EC6" w:rsidP="00E12EC6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/>
          <w:b/>
          <w:sz w:val="20"/>
          <w:szCs w:val="20"/>
        </w:rPr>
        <w:t>Bruce Ware</w:t>
      </w:r>
      <w:r w:rsidRPr="00182711">
        <w:rPr>
          <w:rFonts w:ascii="SimHei" w:eastAsia="SimHei" w:hAnsi="SimHei" w:hint="eastAsia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</w:t>
      </w:r>
      <w:r w:rsidRPr="00182711">
        <w:rPr>
          <w:rFonts w:ascii="SimHei" w:eastAsia="SimHei" w:hAnsi="SimHei"/>
          <w:b/>
          <w:i/>
          <w:sz w:val="20"/>
          <w:szCs w:val="20"/>
        </w:rPr>
        <w:t xml:space="preserve">Father, Son, &amp; Holy </w:t>
      </w:r>
      <w:proofErr w:type="gramStart"/>
      <w:r w:rsidRPr="00182711">
        <w:rPr>
          <w:rFonts w:ascii="SimHei" w:eastAsia="SimHei" w:hAnsi="SimHei"/>
          <w:b/>
          <w:i/>
          <w:sz w:val="20"/>
          <w:szCs w:val="20"/>
        </w:rPr>
        <w:t>Spirit</w:t>
      </w:r>
      <w:r w:rsidRPr="00182711">
        <w:rPr>
          <w:rFonts w:ascii="SimHei" w:eastAsia="SimHei" w:hAnsi="SimHei"/>
          <w:b/>
          <w:sz w:val="20"/>
          <w:szCs w:val="20"/>
        </w:rPr>
        <w:t xml:space="preserve"> ,</w:t>
      </w:r>
      <w:proofErr w:type="gramEnd"/>
      <w:r w:rsidRPr="00182711">
        <w:rPr>
          <w:rFonts w:ascii="SimHei" w:eastAsia="SimHei" w:hAnsi="SimHei"/>
          <w:b/>
          <w:sz w:val="20"/>
          <w:szCs w:val="20"/>
        </w:rPr>
        <w:t xml:space="preserve">  Crossway, 2005.</w:t>
      </w:r>
    </w:p>
    <w:p w14:paraId="07B3FF24" w14:textId="0B68FBB1" w:rsidR="00362AAB" w:rsidRPr="00182711" w:rsidRDefault="00E12EC6" w:rsidP="00362AAB">
      <w:pPr>
        <w:rPr>
          <w:rFonts w:ascii="SimHei" w:eastAsia="SimHei" w:hAnsi="SimHei"/>
          <w:b/>
          <w:sz w:val="20"/>
          <w:szCs w:val="20"/>
        </w:rPr>
      </w:pPr>
      <w:r w:rsidRPr="00182711">
        <w:rPr>
          <w:rFonts w:ascii="SimHei" w:eastAsia="SimHei" w:hAnsi="SimHei"/>
          <w:b/>
          <w:sz w:val="20"/>
          <w:szCs w:val="20"/>
        </w:rPr>
        <w:t>Trevor J. Burke</w:t>
      </w:r>
      <w:r w:rsidRPr="00182711">
        <w:rPr>
          <w:rFonts w:ascii="SimHei" w:eastAsia="SimHei" w:hAnsi="SimHei" w:hint="eastAsia"/>
          <w:b/>
          <w:sz w:val="20"/>
          <w:szCs w:val="20"/>
        </w:rPr>
        <w:t>,</w:t>
      </w:r>
      <w:r w:rsidRPr="00182711">
        <w:rPr>
          <w:rFonts w:ascii="SimHei" w:eastAsia="SimHei" w:hAnsi="SimHei"/>
          <w:b/>
          <w:sz w:val="20"/>
          <w:szCs w:val="20"/>
        </w:rPr>
        <w:t xml:space="preserve"> </w:t>
      </w:r>
      <w:r w:rsidRPr="00182711">
        <w:rPr>
          <w:rFonts w:ascii="SimHei" w:eastAsia="SimHei" w:hAnsi="SimHei"/>
          <w:b/>
          <w:i/>
          <w:sz w:val="20"/>
          <w:szCs w:val="20"/>
        </w:rPr>
        <w:t>Adopted into God’s Family</w:t>
      </w:r>
      <w:r w:rsidRPr="00182711">
        <w:rPr>
          <w:rFonts w:ascii="SimHei" w:eastAsia="SimHei" w:hAnsi="SimHei"/>
          <w:b/>
          <w:sz w:val="20"/>
          <w:szCs w:val="20"/>
        </w:rPr>
        <w:t>, IVP Academic, 2016.</w:t>
      </w:r>
    </w:p>
    <w:p w14:paraId="06AB14C9" w14:textId="60DEACBB" w:rsidR="000A4A51" w:rsidRPr="007B3480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《</w:t>
      </w:r>
      <w:r w:rsidR="00550059" w:rsidRPr="007B3480">
        <w:rPr>
          <w:rFonts w:ascii="SimHei" w:eastAsia="SimHei" w:hAnsi="SimHei" w:hint="eastAsia"/>
          <w:sz w:val="24"/>
          <w:szCs w:val="24"/>
        </w:rPr>
        <w:t>为人父母</w:t>
      </w:r>
      <w:r w:rsidRPr="007B3480">
        <w:rPr>
          <w:rFonts w:ascii="SimHei" w:eastAsia="SimHei" w:hAnsi="SimHei" w:hint="eastAsia"/>
          <w:sz w:val="24"/>
          <w:szCs w:val="24"/>
        </w:rPr>
        <w:t>》</w:t>
      </w:r>
      <w:r w:rsidRPr="007B3480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7B3480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第二</w:t>
      </w:r>
      <w:r w:rsidR="00656E15" w:rsidRPr="007B3480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7B3480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家庭作为事工</w:t>
      </w:r>
    </w:p>
    <w:p w14:paraId="3B04DC2B" w14:textId="6EF85E64" w:rsidR="0007194E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第三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E78721A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7B3480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7DF6334B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7B3480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7B3480">
        <w:rPr>
          <w:rFonts w:ascii="SimHei" w:eastAsia="SimHei" w:hAnsi="SimHei" w:hint="eastAsia"/>
          <w:b/>
          <w:sz w:val="24"/>
          <w:szCs w:val="24"/>
        </w:rPr>
        <w:t>讲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07194E" w:rsidRPr="007B3480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7B3480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7B3480">
        <w:rPr>
          <w:rFonts w:ascii="SimHei" w:eastAsia="SimHei" w:hAnsi="SimHei" w:hint="eastAsia"/>
          <w:b/>
          <w:sz w:val="24"/>
          <w:szCs w:val="24"/>
        </w:rPr>
        <w:t>妈</w:t>
      </w:r>
    </w:p>
    <w:p w14:paraId="04A10562" w14:textId="77777777" w:rsidR="00182711" w:rsidRDefault="00182711" w:rsidP="003742F4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3A3454AB" w:rsidR="00616836" w:rsidRPr="007B3480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核心课程</w:t>
      </w:r>
      <w:r w:rsidRPr="007B3480">
        <w:rPr>
          <w:rFonts w:ascii="SimHei" w:eastAsia="SimHei" w:hAnsi="SimHei"/>
          <w:b/>
          <w:sz w:val="24"/>
          <w:szCs w:val="24"/>
        </w:rPr>
        <w:t>：</w:t>
      </w:r>
      <w:r w:rsidR="00EE57EF" w:rsidRPr="007B3480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5460668C" w:rsidR="00F50C65" w:rsidRPr="007B3480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7B3480">
        <w:rPr>
          <w:rFonts w:ascii="SimHei" w:eastAsia="SimHei" w:hAnsi="SimHei" w:hint="eastAsia"/>
          <w:b/>
          <w:sz w:val="24"/>
          <w:szCs w:val="24"/>
        </w:rPr>
        <w:t>第</w:t>
      </w:r>
      <w:r w:rsidR="00550059" w:rsidRPr="007B3480">
        <w:rPr>
          <w:rFonts w:ascii="SimHei" w:eastAsia="SimHei" w:hAnsi="SimHei" w:hint="eastAsia"/>
          <w:b/>
          <w:sz w:val="24"/>
          <w:szCs w:val="24"/>
        </w:rPr>
        <w:t>二</w:t>
      </w:r>
      <w:r w:rsidRPr="007B3480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550059" w:rsidRPr="007B3480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F77ECD4" w14:textId="7E722A67" w:rsidR="00EE57EF" w:rsidRPr="007B3480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一、</w:t>
      </w:r>
      <w:r w:rsidR="00550059" w:rsidRPr="007B3480">
        <w:rPr>
          <w:rFonts w:ascii="SimHei" w:eastAsia="SimHei" w:hAnsi="SimHei" w:hint="eastAsia"/>
          <w:sz w:val="24"/>
          <w:szCs w:val="24"/>
        </w:rPr>
        <w:t>导论</w:t>
      </w:r>
    </w:p>
    <w:p w14:paraId="7CD1B028" w14:textId="545F6DE1" w:rsidR="00550059" w:rsidRPr="007B3480" w:rsidRDefault="00550059" w:rsidP="00550059">
      <w:pPr>
        <w:rPr>
          <w:rFonts w:ascii="SimHei" w:eastAsia="SimHei" w:hAnsi="SimHei"/>
          <w:b/>
          <w:sz w:val="24"/>
          <w:szCs w:val="24"/>
        </w:rPr>
      </w:pPr>
    </w:p>
    <w:p w14:paraId="6C073A03" w14:textId="6C4966CB" w:rsidR="008D4539" w:rsidRPr="007B3480" w:rsidRDefault="008D4539" w:rsidP="00550059">
      <w:pPr>
        <w:rPr>
          <w:rFonts w:ascii="SimHei" w:eastAsia="SimHei" w:hAnsi="SimHei"/>
          <w:b/>
          <w:sz w:val="24"/>
          <w:szCs w:val="24"/>
        </w:rPr>
      </w:pPr>
    </w:p>
    <w:p w14:paraId="3AF93A56" w14:textId="77777777" w:rsidR="008D4539" w:rsidRPr="007B3480" w:rsidRDefault="008D4539" w:rsidP="008D4539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二、</w:t>
      </w:r>
      <w:r w:rsidRPr="007B3480">
        <w:rPr>
          <w:rFonts w:ascii="SimHei" w:eastAsia="SimHei" w:hAnsi="SimHei"/>
          <w:sz w:val="24"/>
          <w:szCs w:val="24"/>
        </w:rPr>
        <w:t>一个重要的</w:t>
      </w:r>
      <w:r w:rsidRPr="007B3480">
        <w:rPr>
          <w:rFonts w:ascii="SimHei" w:eastAsia="SimHei" w:hAnsi="SimHei" w:hint="eastAsia"/>
          <w:sz w:val="24"/>
          <w:szCs w:val="24"/>
        </w:rPr>
        <w:t>提醒</w:t>
      </w:r>
    </w:p>
    <w:p w14:paraId="56F9748D" w14:textId="316A069B" w:rsidR="008D4539" w:rsidRPr="007B3480" w:rsidRDefault="008D4539" w:rsidP="00550059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路加福音8:</w:t>
      </w:r>
      <w:r w:rsidRPr="007B3480">
        <w:rPr>
          <w:rFonts w:ascii="SimHei" w:eastAsia="SimHei" w:hAnsi="SimHei"/>
          <w:b/>
          <w:sz w:val="24"/>
          <w:szCs w:val="24"/>
        </w:rPr>
        <w:t>19-21</w:t>
      </w:r>
    </w:p>
    <w:p w14:paraId="4B8C3EC7" w14:textId="139F7227" w:rsidR="008D4539" w:rsidRPr="007B3480" w:rsidRDefault="008D4539" w:rsidP="008D453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19</w:t>
      </w:r>
      <w:r w:rsidRPr="007B3480">
        <w:rPr>
          <w:rFonts w:ascii="SimHei" w:eastAsia="SimHei" w:hAnsi="SimHei" w:hint="eastAsia"/>
          <w:b/>
          <w:sz w:val="24"/>
          <w:szCs w:val="24"/>
        </w:rPr>
        <w:t>耶稣的母亲和他弟兄来了，因为人多，不得到他跟前。</w:t>
      </w: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20</w:t>
      </w:r>
      <w:r w:rsidRPr="007B3480">
        <w:rPr>
          <w:rFonts w:ascii="SimHei" w:eastAsia="SimHei" w:hAnsi="SimHei" w:hint="eastAsia"/>
          <w:b/>
          <w:sz w:val="24"/>
          <w:szCs w:val="24"/>
        </w:rPr>
        <w:t>有人告诉他说</w:t>
      </w:r>
      <w:proofErr w:type="gramStart"/>
      <w:r w:rsidRPr="007B3480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7B3480">
        <w:rPr>
          <w:rFonts w:ascii="SimHei" w:eastAsia="SimHei" w:hAnsi="SimHei" w:hint="eastAsia"/>
          <w:b/>
          <w:sz w:val="24"/>
          <w:szCs w:val="24"/>
        </w:rPr>
        <w:t>你母亲和你弟兄站在外边，要见你。”</w:t>
      </w: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21</w:t>
      </w:r>
      <w:r w:rsidRPr="007B3480">
        <w:rPr>
          <w:rFonts w:ascii="SimHei" w:eastAsia="SimHei" w:hAnsi="SimHei" w:hint="eastAsia"/>
          <w:b/>
          <w:sz w:val="24"/>
          <w:szCs w:val="24"/>
        </w:rPr>
        <w:t>耶稣回答说：“听了神之道而遵行的人就是我的母亲，我的弟兄了。”</w:t>
      </w:r>
    </w:p>
    <w:p w14:paraId="66EB09CC" w14:textId="7FCBACE9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43B5595C" w14:textId="1F31FBDC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6E8ACB3B" w14:textId="77777777" w:rsidR="008D4539" w:rsidRPr="007B3480" w:rsidRDefault="008D4539" w:rsidP="008D4539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三、家庭事工服事教会</w:t>
      </w:r>
    </w:p>
    <w:p w14:paraId="5B97EDCD" w14:textId="44A68A8B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一个井然有序的家庭是神所命定，向全世界做的见证，它强有力地见证了何为教会本该有的样式。</w:t>
      </w:r>
    </w:p>
    <w:p w14:paraId="441DBE34" w14:textId="0EB374A2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158E163D" w14:textId="77777777" w:rsidR="00E12EC6" w:rsidRPr="007B3480" w:rsidRDefault="00E12EC6" w:rsidP="008D4539">
      <w:pPr>
        <w:rPr>
          <w:rFonts w:ascii="SimHei" w:eastAsia="SimHei" w:hAnsi="SimHei"/>
          <w:b/>
          <w:sz w:val="24"/>
          <w:szCs w:val="24"/>
        </w:rPr>
      </w:pPr>
    </w:p>
    <w:p w14:paraId="33A684DC" w14:textId="0E2C3369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提摩太前书3:15</w:t>
      </w:r>
    </w:p>
    <w:p w14:paraId="50BCFD83" w14:textId="06F7DC29" w:rsidR="008D4539" w:rsidRPr="007B3480" w:rsidRDefault="008D4539" w:rsidP="008D453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所以我将这些事写给你，倘若我耽延日久，你也可以知道在神的家中</w:t>
      </w:r>
      <w:proofErr w:type="gramStart"/>
      <w:r w:rsidRPr="007B3480">
        <w:rPr>
          <w:rFonts w:ascii="SimHei" w:eastAsia="SimHei" w:hAnsi="SimHei" w:hint="eastAsia"/>
          <w:b/>
          <w:sz w:val="24"/>
          <w:szCs w:val="24"/>
        </w:rPr>
        <w:t>当怎样</w:t>
      </w:r>
      <w:proofErr w:type="gramEnd"/>
      <w:r w:rsidRPr="007B3480">
        <w:rPr>
          <w:rFonts w:ascii="SimHei" w:eastAsia="SimHei" w:hAnsi="SimHei" w:hint="eastAsia"/>
          <w:b/>
          <w:sz w:val="24"/>
          <w:szCs w:val="24"/>
        </w:rPr>
        <w:t>行。这家就是永生神的教会，真理的柱石和根基。</w:t>
      </w:r>
    </w:p>
    <w:p w14:paraId="6DC5B4A2" w14:textId="54AF9D57" w:rsidR="00E12EC6" w:rsidRPr="007B3480" w:rsidRDefault="00E12EC6" w:rsidP="008D4539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034016C" w14:textId="77777777" w:rsidR="00E12EC6" w:rsidRPr="007B3480" w:rsidRDefault="00E12EC6" w:rsidP="008D4539">
      <w:pPr>
        <w:ind w:leftChars="200" w:left="440"/>
        <w:rPr>
          <w:rFonts w:ascii="SimHei" w:eastAsia="SimHei" w:hAnsi="SimHei"/>
          <w:b/>
          <w:sz w:val="24"/>
          <w:szCs w:val="24"/>
        </w:rPr>
      </w:pPr>
    </w:p>
    <w:p w14:paraId="795340DF" w14:textId="2BFA302A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提摩太前书</w:t>
      </w:r>
      <w:r w:rsidRPr="007B3480">
        <w:rPr>
          <w:rFonts w:ascii="SimHei" w:eastAsia="SimHei" w:hAnsi="SimHei" w:cstheme="minorHAnsi"/>
          <w:b/>
          <w:sz w:val="24"/>
          <w:szCs w:val="24"/>
        </w:rPr>
        <w:t>5:1-2</w:t>
      </w:r>
    </w:p>
    <w:p w14:paraId="38168DFB" w14:textId="16277EE1" w:rsidR="008D4539" w:rsidRPr="007B3480" w:rsidRDefault="008D4539" w:rsidP="008D4539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不可严责老年人，只要劝他如同父亲；劝少年人如同弟兄；劝老年妇女如同母亲；劝少年妇女如同姐妹；总要清</w:t>
      </w:r>
      <w:proofErr w:type="gramStart"/>
      <w:r w:rsidRPr="007B3480">
        <w:rPr>
          <w:rFonts w:ascii="SimHei" w:eastAsia="SimHei" w:hAnsi="SimHei" w:hint="eastAsia"/>
          <w:b/>
          <w:sz w:val="24"/>
          <w:szCs w:val="24"/>
        </w:rPr>
        <w:t>清洁</w:t>
      </w:r>
      <w:proofErr w:type="gramEnd"/>
      <w:r w:rsidRPr="007B3480">
        <w:rPr>
          <w:rFonts w:ascii="SimHei" w:eastAsia="SimHei" w:hAnsi="SimHei" w:hint="eastAsia"/>
          <w:b/>
          <w:sz w:val="24"/>
          <w:szCs w:val="24"/>
        </w:rPr>
        <w:t>洁的。</w:t>
      </w:r>
    </w:p>
    <w:p w14:paraId="043B2DEC" w14:textId="6D5D6257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329298DF" w14:textId="77777777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1357B907" w14:textId="77777777" w:rsidR="008D4539" w:rsidRPr="007B3480" w:rsidRDefault="008D4539" w:rsidP="008D4539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既然神是我们的天父，那么从根本上来讲我们确实是一家人。</w:t>
      </w:r>
    </w:p>
    <w:p w14:paraId="77A58EEF" w14:textId="77777777" w:rsidR="008D4539" w:rsidRPr="007B3480" w:rsidRDefault="008D4539" w:rsidP="008D4539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79EFF759" w14:textId="15A34768" w:rsidR="008D4539" w:rsidRPr="007B3480" w:rsidRDefault="008D4539" w:rsidP="008D4539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 xml:space="preserve">随着基督徒互相见面，彼此更加亲密，他们的家庭感也会增长。 </w:t>
      </w:r>
    </w:p>
    <w:p w14:paraId="2AAB4450" w14:textId="77777777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05F105D9" w14:textId="7691B566" w:rsidR="008D4539" w:rsidRPr="007B3480" w:rsidRDefault="008D4539" w:rsidP="008D4539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 xml:space="preserve">在这其中，我们可以看到一种美好的共生关系：家庭祝福教会，同样教会也祝福家庭。 </w:t>
      </w:r>
    </w:p>
    <w:p w14:paraId="5DB13258" w14:textId="77777777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0A7A1AB2" w14:textId="6EEF895F" w:rsidR="008D4539" w:rsidRPr="007B3480" w:rsidRDefault="008D4539" w:rsidP="008D4539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你是否开始意识到家庭对教会，以及教会对家庭互为见证的重要性了吗？</w:t>
      </w:r>
    </w:p>
    <w:p w14:paraId="28FE71B7" w14:textId="3CFF60D4" w:rsidR="008D4539" w:rsidRPr="007B3480" w:rsidRDefault="008D4539" w:rsidP="008D4539">
      <w:pPr>
        <w:rPr>
          <w:rFonts w:ascii="SimHei" w:eastAsia="SimHei" w:hAnsi="SimHei"/>
          <w:b/>
          <w:sz w:val="24"/>
          <w:szCs w:val="24"/>
        </w:rPr>
      </w:pPr>
    </w:p>
    <w:p w14:paraId="2C32793D" w14:textId="2761D2EF" w:rsidR="00E12EC6" w:rsidRPr="007B3480" w:rsidRDefault="00E12EC6" w:rsidP="008D4539">
      <w:pPr>
        <w:rPr>
          <w:rFonts w:ascii="SimHei" w:eastAsia="SimHei" w:hAnsi="SimHei"/>
          <w:b/>
          <w:sz w:val="24"/>
          <w:szCs w:val="24"/>
        </w:rPr>
      </w:pPr>
    </w:p>
    <w:p w14:paraId="6EE5D005" w14:textId="016A4EAD" w:rsidR="00E12EC6" w:rsidRPr="007B3480" w:rsidRDefault="00E12EC6" w:rsidP="008D4539">
      <w:pPr>
        <w:rPr>
          <w:rFonts w:ascii="SimHei" w:eastAsia="SimHei" w:hAnsi="SimHei"/>
          <w:b/>
          <w:sz w:val="24"/>
          <w:szCs w:val="24"/>
        </w:rPr>
      </w:pPr>
    </w:p>
    <w:p w14:paraId="6658E3E4" w14:textId="77777777" w:rsidR="00E12EC6" w:rsidRPr="007B3480" w:rsidRDefault="00E12EC6" w:rsidP="008D4539">
      <w:pPr>
        <w:rPr>
          <w:rFonts w:ascii="SimHei" w:eastAsia="SimHei" w:hAnsi="SimHei"/>
          <w:b/>
          <w:sz w:val="24"/>
          <w:szCs w:val="24"/>
        </w:rPr>
      </w:pPr>
    </w:p>
    <w:p w14:paraId="7676072E" w14:textId="77777777" w:rsidR="008D4539" w:rsidRPr="007B3480" w:rsidRDefault="008D4539" w:rsidP="008D4539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2E1558F0" w14:textId="77777777" w:rsidR="008D4539" w:rsidRPr="007B3480" w:rsidRDefault="008D4539" w:rsidP="008D4539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四、家庭事工服事世界</w:t>
      </w:r>
    </w:p>
    <w:p w14:paraId="2BDCB00E" w14:textId="671DC43D" w:rsidR="008D4539" w:rsidRPr="007B3480" w:rsidRDefault="007C7AB7" w:rsidP="008D4539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“我全心相信，家庭是世界上最伟大的灵魂拯救站之一。”</w:t>
      </w:r>
    </w:p>
    <w:p w14:paraId="7BFE591C" w14:textId="67AD7829" w:rsidR="007C7AB7" w:rsidRPr="007B3480" w:rsidRDefault="007C7AB7" w:rsidP="008D4539">
      <w:pPr>
        <w:rPr>
          <w:rFonts w:ascii="SimHei" w:eastAsia="SimHei" w:hAnsi="SimHei"/>
          <w:b/>
          <w:sz w:val="24"/>
          <w:szCs w:val="24"/>
        </w:rPr>
      </w:pPr>
    </w:p>
    <w:p w14:paraId="04E7B9CE" w14:textId="48CFBF72" w:rsidR="007C7AB7" w:rsidRPr="007B3480" w:rsidRDefault="007C7AB7" w:rsidP="008D4539">
      <w:pPr>
        <w:rPr>
          <w:rFonts w:ascii="SimHei" w:eastAsia="SimHei" w:hAnsi="SimHei"/>
          <w:b/>
          <w:sz w:val="24"/>
          <w:szCs w:val="24"/>
        </w:rPr>
      </w:pPr>
    </w:p>
    <w:p w14:paraId="64F04750" w14:textId="70ECAC2A" w:rsidR="007C7AB7" w:rsidRPr="007B3480" w:rsidRDefault="007C7AB7" w:rsidP="008D4539">
      <w:pPr>
        <w:rPr>
          <w:rFonts w:ascii="SimHei" w:eastAsia="SimHei" w:hAnsi="SimHei"/>
          <w:b/>
          <w:sz w:val="24"/>
          <w:szCs w:val="24"/>
        </w:rPr>
      </w:pPr>
    </w:p>
    <w:p w14:paraId="4295BADF" w14:textId="0C3C1435" w:rsidR="007C7AB7" w:rsidRPr="007B3480" w:rsidRDefault="007C7AB7" w:rsidP="007C7AB7">
      <w:pPr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</w:rPr>
        <w:t>约翰福音14:2-4</w:t>
      </w:r>
    </w:p>
    <w:p w14:paraId="77DFF59D" w14:textId="7B2B7FA3" w:rsidR="007C7AB7" w:rsidRPr="007B3480" w:rsidRDefault="007C7AB7" w:rsidP="007C7AB7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2</w:t>
      </w:r>
      <w:r w:rsidRPr="007B3480">
        <w:rPr>
          <w:rFonts w:ascii="SimHei" w:eastAsia="SimHei" w:hAnsi="SimHei" w:hint="eastAsia"/>
          <w:b/>
          <w:sz w:val="24"/>
          <w:szCs w:val="24"/>
        </w:rPr>
        <w:t>在我父的家里有许多住处；若是没有，我就早已告诉你们了。我去原是为你们预备地方去。</w:t>
      </w: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3</w:t>
      </w:r>
      <w:r w:rsidRPr="007B3480">
        <w:rPr>
          <w:rFonts w:ascii="SimHei" w:eastAsia="SimHei" w:hAnsi="SimHei" w:hint="eastAsia"/>
          <w:b/>
          <w:sz w:val="24"/>
          <w:szCs w:val="24"/>
        </w:rPr>
        <w:t>我若去为你们预备了地方，就必再来接你们到我那里去，我在哪里，叫你们也在那里。</w:t>
      </w:r>
      <w:r w:rsidRPr="007B3480">
        <w:rPr>
          <w:rFonts w:ascii="SimHei" w:eastAsia="SimHei" w:hAnsi="SimHei" w:hint="eastAsia"/>
          <w:b/>
          <w:sz w:val="24"/>
          <w:szCs w:val="24"/>
          <w:vertAlign w:val="superscript"/>
        </w:rPr>
        <w:t>4</w:t>
      </w:r>
      <w:r w:rsidRPr="007B3480">
        <w:rPr>
          <w:rFonts w:ascii="SimHei" w:eastAsia="SimHei" w:hAnsi="SimHei" w:hint="eastAsia"/>
          <w:b/>
          <w:sz w:val="24"/>
          <w:szCs w:val="24"/>
        </w:rPr>
        <w:t>我往哪里去，你们知道；那条路，你们也知道。</w:t>
      </w:r>
    </w:p>
    <w:p w14:paraId="4ECC8567" w14:textId="17269D8F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3F7721F5" w14:textId="585E97E2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3FF597D0" w14:textId="4BCDD0D1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31D0BBFE" w14:textId="77777777" w:rsidR="00E12EC6" w:rsidRPr="007B3480" w:rsidRDefault="00E12EC6" w:rsidP="00E12EC6">
      <w:pPr>
        <w:rPr>
          <w:rFonts w:ascii="SimHei" w:eastAsia="SimHei" w:hAnsi="SimHei"/>
          <w:b/>
          <w:sz w:val="24"/>
          <w:szCs w:val="24"/>
        </w:rPr>
      </w:pPr>
    </w:p>
    <w:p w14:paraId="76CA631F" w14:textId="56CC9064" w:rsidR="00753382" w:rsidRPr="007B3480" w:rsidRDefault="00753382" w:rsidP="00753382">
      <w:pPr>
        <w:pStyle w:val="Heading1"/>
        <w:rPr>
          <w:rFonts w:ascii="SimHei" w:eastAsia="SimHei" w:hAnsi="SimHei"/>
          <w:sz w:val="24"/>
          <w:szCs w:val="24"/>
        </w:rPr>
      </w:pPr>
      <w:r w:rsidRPr="007B3480">
        <w:rPr>
          <w:rFonts w:ascii="SimHei" w:eastAsia="SimHei" w:hAnsi="SimHei" w:hint="eastAsia"/>
          <w:sz w:val="24"/>
          <w:szCs w:val="24"/>
        </w:rPr>
        <w:t>五、结论</w:t>
      </w:r>
    </w:p>
    <w:sectPr w:rsidR="00753382" w:rsidRPr="007B3480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CFDB" w14:textId="77777777" w:rsidR="00BA618A" w:rsidRDefault="00BA618A" w:rsidP="00A66FA5">
      <w:pPr>
        <w:spacing w:after="0" w:line="240" w:lineRule="auto"/>
      </w:pPr>
      <w:r>
        <w:separator/>
      </w:r>
    </w:p>
  </w:endnote>
  <w:endnote w:type="continuationSeparator" w:id="0">
    <w:p w14:paraId="421B0943" w14:textId="77777777" w:rsidR="00BA618A" w:rsidRDefault="00BA618A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D5FF661-89E5-4E4C-A29E-BF74E1B3FF91}"/>
    <w:embedBoldItalic r:id="rId2" w:subsetted="1" w:fontKey="{4A8147FE-C3E0-408B-A7EB-E7496193DDA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4245E" w14:textId="77777777" w:rsidR="00BA618A" w:rsidRDefault="00BA618A" w:rsidP="00A66FA5">
      <w:pPr>
        <w:spacing w:after="0" w:line="240" w:lineRule="auto"/>
      </w:pPr>
      <w:r>
        <w:separator/>
      </w:r>
    </w:p>
  </w:footnote>
  <w:footnote w:type="continuationSeparator" w:id="0">
    <w:p w14:paraId="5C4FAD47" w14:textId="77777777" w:rsidR="00BA618A" w:rsidRDefault="00BA618A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869095">
    <w:abstractNumId w:val="12"/>
  </w:num>
  <w:num w:numId="2" w16cid:durableId="461003434">
    <w:abstractNumId w:val="16"/>
  </w:num>
  <w:num w:numId="3" w16cid:durableId="1170632306">
    <w:abstractNumId w:val="3"/>
  </w:num>
  <w:num w:numId="4" w16cid:durableId="1317345014">
    <w:abstractNumId w:val="10"/>
  </w:num>
  <w:num w:numId="5" w16cid:durableId="645008735">
    <w:abstractNumId w:val="7"/>
  </w:num>
  <w:num w:numId="6" w16cid:durableId="248320752">
    <w:abstractNumId w:val="13"/>
  </w:num>
  <w:num w:numId="7" w16cid:durableId="1538547643">
    <w:abstractNumId w:val="14"/>
  </w:num>
  <w:num w:numId="8" w16cid:durableId="375661339">
    <w:abstractNumId w:val="6"/>
  </w:num>
  <w:num w:numId="9" w16cid:durableId="1366830266">
    <w:abstractNumId w:val="4"/>
  </w:num>
  <w:num w:numId="10" w16cid:durableId="904486612">
    <w:abstractNumId w:val="1"/>
  </w:num>
  <w:num w:numId="11" w16cid:durableId="1521164836">
    <w:abstractNumId w:val="9"/>
  </w:num>
  <w:num w:numId="12" w16cid:durableId="1263951490">
    <w:abstractNumId w:val="11"/>
  </w:num>
  <w:num w:numId="13" w16cid:durableId="920531065">
    <w:abstractNumId w:val="15"/>
  </w:num>
  <w:num w:numId="14" w16cid:durableId="3361753">
    <w:abstractNumId w:val="5"/>
  </w:num>
  <w:num w:numId="15" w16cid:durableId="1073237346">
    <w:abstractNumId w:val="8"/>
  </w:num>
  <w:num w:numId="16" w16cid:durableId="5811382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563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821F4"/>
    <w:rsid w:val="00182711"/>
    <w:rsid w:val="001B52C5"/>
    <w:rsid w:val="001C344B"/>
    <w:rsid w:val="001E284F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546A"/>
    <w:rsid w:val="00781D18"/>
    <w:rsid w:val="00796E20"/>
    <w:rsid w:val="007A044B"/>
    <w:rsid w:val="007A5374"/>
    <w:rsid w:val="007B3480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F0333"/>
    <w:rsid w:val="009F2556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A618A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466F84-8E83-454A-B000-E1E46D01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79</cp:revision>
  <dcterms:created xsi:type="dcterms:W3CDTF">2016-03-04T03:01:00Z</dcterms:created>
  <dcterms:modified xsi:type="dcterms:W3CDTF">2023-09-08T03:11:00Z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