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FE6C" w14:textId="0A4B28C9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约翰贰书</w:t>
      </w:r>
    </w:p>
    <w:p w14:paraId="5F565B8F" w14:textId="2C9FB166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核心主题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基督徒不要支持那些假师傅（约贰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7, 10-11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261044D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对那些声称基督之名的假师傅和普通的非基督徒要区别对待</w:t>
      </w:r>
    </w:p>
    <w:p w14:paraId="18EBD9FE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我们有责任确保我们所支持的人要在自己</w:t>
      </w: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t>的事工上</w:t>
      </w:r>
      <w:proofErr w:type="gramEnd"/>
      <w:r w:rsidRPr="00EA1B3B">
        <w:rPr>
          <w:rFonts w:ascii="SimHei" w:eastAsia="SimHei" w:hAnsi="SimHei" w:hint="eastAsia"/>
          <w:b/>
          <w:bCs/>
          <w:sz w:val="24"/>
          <w:szCs w:val="24"/>
        </w:rPr>
        <w:t>忠于真理</w:t>
      </w:r>
    </w:p>
    <w:p w14:paraId="1D142DBE" w14:textId="1F9C54B4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t>约翰贰书对</w:t>
      </w:r>
      <w:proofErr w:type="gramEnd"/>
      <w:r w:rsidRPr="00EA1B3B">
        <w:rPr>
          <w:rFonts w:ascii="SimHei" w:eastAsia="SimHei" w:hAnsi="SimHei" w:hint="eastAsia"/>
          <w:b/>
          <w:bCs/>
          <w:sz w:val="24"/>
          <w:szCs w:val="24"/>
        </w:rPr>
        <w:t>今天的警告</w:t>
      </w:r>
    </w:p>
    <w:p w14:paraId="2A2B9C34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p w14:paraId="3367333F" w14:textId="3E26D167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约翰叁书</w:t>
      </w:r>
    </w:p>
    <w:p w14:paraId="58F1B501" w14:textId="7DF6E852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核心主题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基督徒应当接待那些为了福音的缘故而奔波劳苦的人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（约叁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5-8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对比 约叁</w:t>
      </w:r>
      <w:proofErr w:type="gramStart"/>
      <w:r w:rsidRPr="00EA1B3B">
        <w:rPr>
          <w:rFonts w:ascii="SimHei" w:eastAsia="SimHei" w:hAnsi="SimHei"/>
          <w:b/>
          <w:bCs/>
          <w:sz w:val="24"/>
          <w:szCs w:val="24"/>
        </w:rPr>
        <w:t>9</w:t>
      </w:r>
      <w:proofErr w:type="gramEnd"/>
      <w:r w:rsidRPr="00EA1B3B">
        <w:rPr>
          <w:rFonts w:ascii="SimHei" w:eastAsia="SimHei" w:hAnsi="SimHei"/>
          <w:b/>
          <w:bCs/>
          <w:sz w:val="24"/>
          <w:szCs w:val="24"/>
        </w:rPr>
        <w:t>-11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F9A808C" w14:textId="1E09175C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丢特</w:t>
      </w: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EA1B3B">
        <w:rPr>
          <w:rFonts w:ascii="SimHei" w:eastAsia="SimHei" w:hAnsi="SimHei"/>
          <w:b/>
          <w:bCs/>
          <w:sz w:val="24"/>
          <w:szCs w:val="24"/>
        </w:rPr>
        <w:t>——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好为首的（</w:t>
      </w:r>
      <w:r w:rsidRPr="00EA1B3B">
        <w:rPr>
          <w:rFonts w:ascii="SimHei" w:eastAsia="SimHei" w:hAnsi="SimHei"/>
          <w:b/>
          <w:bCs/>
          <w:sz w:val="24"/>
          <w:szCs w:val="24"/>
        </w:rPr>
        <w:t>v. 9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A498839" w14:textId="2E30DF33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t>该犹</w:t>
      </w:r>
      <w:r w:rsidRPr="00EA1B3B">
        <w:rPr>
          <w:rFonts w:ascii="SimHei" w:eastAsia="SimHei" w:hAnsi="SimHei"/>
          <w:b/>
          <w:bCs/>
          <w:sz w:val="24"/>
          <w:szCs w:val="24"/>
        </w:rPr>
        <w:t>——</w:t>
      </w:r>
      <w:proofErr w:type="gramEnd"/>
      <w:r w:rsidRPr="00EA1B3B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EA1B3B">
        <w:rPr>
          <w:rFonts w:ascii="SimHei" w:eastAsia="SimHei" w:hAnsi="SimHei"/>
          <w:b/>
          <w:bCs/>
          <w:sz w:val="24"/>
          <w:szCs w:val="24"/>
        </w:rPr>
        <w:t>“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弟兄</w:t>
      </w:r>
      <w:r w:rsidRPr="00EA1B3B">
        <w:rPr>
          <w:rFonts w:ascii="SimHei" w:eastAsia="SimHei" w:hAnsi="SimHei"/>
          <w:b/>
          <w:bCs/>
          <w:sz w:val="24"/>
          <w:szCs w:val="24"/>
        </w:rPr>
        <w:t>”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EA1B3B">
        <w:rPr>
          <w:rFonts w:ascii="SimHei" w:eastAsia="SimHei" w:hAnsi="SimHei" w:cstheme="minorHAnsi"/>
          <w:b/>
          <w:bCs/>
          <w:sz w:val="24"/>
          <w:szCs w:val="24"/>
        </w:rPr>
        <w:t>v.6</w:t>
      </w:r>
      <w:r w:rsidRPr="00EA1B3B">
        <w:rPr>
          <w:rFonts w:ascii="SimHei" w:eastAsia="SimHei" w:hAnsi="SimHei"/>
          <w:b/>
          <w:bCs/>
          <w:sz w:val="24"/>
          <w:szCs w:val="24"/>
        </w:rPr>
        <w:t>）</w:t>
      </w:r>
    </w:p>
    <w:p w14:paraId="69C402B6" w14:textId="490540E2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接待福音工人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=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与他们在同一个使命中一同</w:t>
      </w: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t>作工</w:t>
      </w:r>
      <w:proofErr w:type="gramEnd"/>
      <w:r w:rsidRPr="00EA1B3B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EA1B3B">
        <w:rPr>
          <w:rFonts w:ascii="SimHei" w:eastAsia="SimHei" w:hAnsi="SimHei"/>
          <w:b/>
          <w:bCs/>
          <w:sz w:val="24"/>
          <w:szCs w:val="24"/>
        </w:rPr>
        <w:t>v. 8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FA8FD40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p w14:paraId="310840C4" w14:textId="6997049A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结论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: 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什么是真爱</w:t>
      </w:r>
      <w:r w:rsidRPr="00EA1B3B">
        <w:rPr>
          <w:rFonts w:ascii="SimHei" w:eastAsia="SimHei" w:hAnsi="SimHei"/>
          <w:b/>
          <w:bCs/>
          <w:sz w:val="24"/>
          <w:szCs w:val="24"/>
        </w:rPr>
        <w:t>?</w:t>
      </w:r>
    </w:p>
    <w:p w14:paraId="24A961BE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约翰一书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=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真爱的指示</w:t>
      </w:r>
    </w:p>
    <w:p w14:paraId="111774E4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约翰二书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=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对虚假之爱的警告</w:t>
      </w:r>
    </w:p>
    <w:p w14:paraId="4BEC1184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约翰三书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=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该犹，一位真爱的榜样</w:t>
      </w:r>
    </w:p>
    <w:p w14:paraId="4019B97B" w14:textId="2BAAAFA2" w:rsidR="0034660E" w:rsidRPr="00EA1B3B" w:rsidRDefault="0034660E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0F2FAEBF" w14:textId="3220A4B1" w:rsidR="00F90A84" w:rsidRPr="00EA1B3B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295AE42F" w14:textId="77777777" w:rsidR="00F90A84" w:rsidRPr="00EA1B3B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65DE2340" w:rsidR="00616836" w:rsidRPr="00EA1B3B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A1B3B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EA1B3B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EA1B3B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34EEDEFE" w:rsidR="00AB7104" w:rsidRPr="00EA1B3B" w:rsidRDefault="00FA647B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第廿三讲：国度的爱——约翰壹贰叁书</w:t>
      </w:r>
    </w:p>
    <w:p w14:paraId="0DEA65E6" w14:textId="610D45BB" w:rsidR="00FA647B" w:rsidRPr="00EA1B3B" w:rsidRDefault="00FA647B" w:rsidP="00FA647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神的命令就是叫我们信他儿子耶稣基督的名，</w:t>
      </w: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t>且照他</w:t>
      </w:r>
      <w:proofErr w:type="gramEnd"/>
      <w:r w:rsidRPr="00EA1B3B">
        <w:rPr>
          <w:rFonts w:ascii="SimHei" w:eastAsia="SimHei" w:hAnsi="SimHei" w:hint="eastAsia"/>
          <w:b/>
          <w:bCs/>
          <w:sz w:val="24"/>
          <w:szCs w:val="24"/>
        </w:rPr>
        <w:t>所赐给我们的命令彼此相爱。</w:t>
      </w:r>
    </w:p>
    <w:p w14:paraId="7453DFD9" w14:textId="7F303A90" w:rsidR="00FA647B" w:rsidRPr="00EA1B3B" w:rsidRDefault="00FA647B" w:rsidP="00FA647B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约壹</w:t>
      </w:r>
      <w:proofErr w:type="gramStart"/>
      <w:r w:rsidRPr="00EA1B3B">
        <w:rPr>
          <w:rFonts w:ascii="SimHei" w:eastAsia="SimHei" w:hAnsi="SimHei"/>
          <w:b/>
          <w:bCs/>
          <w:sz w:val="24"/>
          <w:szCs w:val="24"/>
        </w:rPr>
        <w:t>3</w:t>
      </w:r>
      <w:proofErr w:type="gramEnd"/>
      <w:r w:rsidRPr="00EA1B3B">
        <w:rPr>
          <w:rFonts w:ascii="SimHei" w:eastAsia="SimHei" w:hAnsi="SimHei"/>
          <w:b/>
          <w:bCs/>
          <w:sz w:val="24"/>
          <w:szCs w:val="24"/>
        </w:rPr>
        <w:t>:23</w:t>
      </w:r>
    </w:p>
    <w:p w14:paraId="5F1D4FA7" w14:textId="77CB78C7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介绍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|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什么是真爱</w:t>
      </w:r>
      <w:r w:rsidRPr="00EA1B3B">
        <w:rPr>
          <w:rFonts w:ascii="SimHei" w:eastAsia="SimHei" w:hAnsi="SimHei"/>
          <w:b/>
          <w:bCs/>
          <w:sz w:val="24"/>
          <w:szCs w:val="24"/>
        </w:rPr>
        <w:t>?</w:t>
      </w:r>
    </w:p>
    <w:p w14:paraId="5BA37AF0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p w14:paraId="51AFE058" w14:textId="1C466410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约翰书信的背景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约壹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1:1-3</w:t>
      </w:r>
    </w:p>
    <w:p w14:paraId="6C6B1BFF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使徒的权威</w:t>
      </w:r>
    </w:p>
    <w:p w14:paraId="641E0982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p w14:paraId="459A2253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日期和读者</w:t>
      </w:r>
    </w:p>
    <w:p w14:paraId="4523AAE3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p w14:paraId="60B2E33E" w14:textId="0111931B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t>约翰</w:t>
      </w:r>
      <w:r w:rsidRPr="00EA1B3B">
        <w:rPr>
          <w:rStyle w:val="Heading1Char"/>
          <w:rFonts w:ascii="SimHei" w:eastAsia="SimHei" w:hAnsi="SimHei" w:hint="eastAsia"/>
          <w:b/>
          <w:bCs/>
          <w:sz w:val="24"/>
          <w:szCs w:val="24"/>
        </w:rPr>
        <w:t>壹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书的</w:t>
      </w:r>
      <w:proofErr w:type="gramEnd"/>
      <w:r w:rsidRPr="00EA1B3B">
        <w:rPr>
          <w:rFonts w:ascii="SimHei" w:eastAsia="SimHei" w:hAnsi="SimHei" w:hint="eastAsia"/>
          <w:b/>
          <w:bCs/>
          <w:sz w:val="24"/>
          <w:szCs w:val="24"/>
        </w:rPr>
        <w:t>目的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约壹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5:13</w:t>
      </w:r>
    </w:p>
    <w:p w14:paraId="052D5A8D" w14:textId="5D316380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那些假师傅们（</w:t>
      </w:r>
      <w:r w:rsidRPr="00EA1B3B">
        <w:rPr>
          <w:rFonts w:ascii="SimHei" w:eastAsia="SimHei" w:hAnsi="SimHei"/>
          <w:b/>
          <w:bCs/>
          <w:sz w:val="24"/>
          <w:szCs w:val="24"/>
        </w:rPr>
        <w:t>2:18-19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C1A282B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声称自己没有罪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(1:8)</w:t>
      </w:r>
    </w:p>
    <w:p w14:paraId="0283CC92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不认耶稣为道成肉身的弥赛亚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(2:22-23)</w:t>
      </w:r>
    </w:p>
    <w:p w14:paraId="154BB371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否认耶稣的死可以赎罪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(5:6)</w:t>
      </w:r>
    </w:p>
    <w:p w14:paraId="142FA496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对基督徒没有爱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(2:11)</w:t>
      </w:r>
    </w:p>
    <w:p w14:paraId="02C9D142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对圣洁不关心</w:t>
      </w:r>
      <w:r w:rsidRPr="00EA1B3B">
        <w:rPr>
          <w:rFonts w:ascii="SimHei" w:eastAsia="SimHei" w:hAnsi="SimHei"/>
          <w:b/>
          <w:bCs/>
          <w:sz w:val="24"/>
          <w:szCs w:val="24"/>
        </w:rPr>
        <w:t xml:space="preserve"> (3:6-8)</w:t>
      </w:r>
    </w:p>
    <w:p w14:paraId="5B14F4F2" w14:textId="2EA8CC3D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EA1B3B">
        <w:rPr>
          <w:rFonts w:ascii="SimHei" w:eastAsia="SimHei" w:hAnsi="SimHei" w:hint="eastAsia"/>
          <w:b/>
          <w:bCs/>
          <w:sz w:val="24"/>
          <w:szCs w:val="24"/>
        </w:rPr>
        <w:lastRenderedPageBreak/>
        <w:t>约翰壹书的</w:t>
      </w:r>
      <w:proofErr w:type="gramEnd"/>
      <w:r w:rsidRPr="00EA1B3B">
        <w:rPr>
          <w:rFonts w:ascii="SimHei" w:eastAsia="SimHei" w:hAnsi="SimHei" w:hint="eastAsia"/>
          <w:b/>
          <w:bCs/>
          <w:sz w:val="24"/>
          <w:szCs w:val="24"/>
        </w:rPr>
        <w:t>大纲</w:t>
      </w:r>
    </w:p>
    <w:p w14:paraId="1E785C6E" w14:textId="3DD2A9CA" w:rsidR="00FA647B" w:rsidRPr="00EA1B3B" w:rsidRDefault="00FA647B" w:rsidP="00FA647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引言：约翰传讲生命之道（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1:1-4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2A5124DA" w14:textId="7AFEFB88" w:rsidR="00FA647B" w:rsidRPr="00EA1B3B" w:rsidRDefault="00FA647B" w:rsidP="00FA647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第一次对救恩确据的默想（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1:5-2:14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382BF0A0" w14:textId="11ECCEC6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那些住在基督里的人行在光中（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1:5-7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08BAFE0C" w14:textId="4003AFC3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那些住在基督里的人已经得到赦免（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1:8-2:2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08B0D69F" w14:textId="7111E09E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那些住在基督里的人遵守他爱之</w:t>
      </w:r>
      <w:proofErr w:type="gramStart"/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诫</w:t>
      </w:r>
      <w:proofErr w:type="gramEnd"/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命（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2:3-11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16587634" w14:textId="4F99F05B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约翰的读者蒙恩的证据（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2:12-14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5ABB7624" w14:textId="01233C15" w:rsidR="00FA647B" w:rsidRPr="00EA1B3B" w:rsidRDefault="00FA647B" w:rsidP="00FA647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警告不要效法这个世界（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2:15-27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7B656AB4" w14:textId="78787F84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不要爱世界（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2:15-17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63F367EB" w14:textId="4A1E8DEE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不要听这个世界的信息（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2:18-27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25268A8F" w14:textId="3828C846" w:rsidR="00FA647B" w:rsidRPr="00EA1B3B" w:rsidRDefault="00FA647B" w:rsidP="00FA647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第二次对救恩确据的默想（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2:28-4:6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529E4632" w14:textId="184EE620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那些住在基督里的人行公义（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2:28-3:10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1CF7D97D" w14:textId="57C027E7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那些住在基督里的人彼此相爱（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3:11-23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6B5F4468" w14:textId="3A33FD53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那些住在基督里的人有圣灵（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3:24-4:6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0B44F854" w14:textId="6FC74E32" w:rsidR="00FA647B" w:rsidRPr="00EA1B3B" w:rsidRDefault="00FA647B" w:rsidP="00FA647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对爱心和信心的劝勉（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4:7-5:12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7FCAA6B4" w14:textId="1E4A1363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像神爱你一样地去爱（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4:7-5:4a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1C6A3204" w14:textId="427D5613" w:rsidR="00FA647B" w:rsidRPr="00EA1B3B" w:rsidRDefault="00FA647B" w:rsidP="00FA647B">
      <w:pPr>
        <w:pStyle w:val="ListParagraph"/>
        <w:numPr>
          <w:ilvl w:val="1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相信那位为我们死的基督（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5:4b-12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46E39110" w14:textId="1137B848" w:rsidR="00FA647B" w:rsidRPr="00EA1B3B" w:rsidRDefault="00FA647B" w:rsidP="00FA647B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总结论述：以信心来亲近神（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5:13-21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21A56D50" w14:textId="625F50A8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p w14:paraId="7DA61884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p w14:paraId="0D3C4EE9" w14:textId="77777777" w:rsidR="00FA647B" w:rsidRPr="00EA1B3B" w:rsidRDefault="00FA647B" w:rsidP="00FA647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sz w:val="24"/>
          <w:szCs w:val="24"/>
        </w:rPr>
        <w:t>约翰对信仰的检验标准</w:t>
      </w:r>
    </w:p>
    <w:p w14:paraId="2B7E7B61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/>
          <w:b/>
          <w:bCs/>
          <w:iCs/>
          <w:sz w:val="24"/>
          <w:szCs w:val="24"/>
        </w:rPr>
        <w:t xml:space="preserve">A.  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教义上的检验标准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 xml:space="preserve"> | 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我们信仰的内容是什么？</w:t>
      </w:r>
    </w:p>
    <w:p w14:paraId="4F8AA9AE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关键经文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: 2:1-2, 2:22-23, 4:2-3, 4:15, 5:1</w:t>
      </w:r>
    </w:p>
    <w:p w14:paraId="2A5D7EE1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正确教义的重要性</w:t>
      </w:r>
    </w:p>
    <w:p w14:paraId="5FD934F5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2AD19630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错误信仰的危险</w:t>
      </w:r>
    </w:p>
    <w:p w14:paraId="2D1AD3D0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教义对</w:t>
      </w:r>
      <w:proofErr w:type="gramStart"/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福音事工的</w:t>
      </w:r>
      <w:proofErr w:type="gramEnd"/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影响</w:t>
      </w:r>
    </w:p>
    <w:p w14:paraId="793CAE0C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FA60E56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/>
          <w:b/>
          <w:bCs/>
          <w:iCs/>
          <w:sz w:val="24"/>
          <w:szCs w:val="24"/>
        </w:rPr>
        <w:t xml:space="preserve">B.  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道德上的检验标准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 xml:space="preserve"> | 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我们有多大的顺服？</w:t>
      </w:r>
    </w:p>
    <w:p w14:paraId="7E6D020D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关键经文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: 1:5-7, 2:3-7, 2:15-17, 3:6-10, 5:18</w:t>
      </w:r>
    </w:p>
    <w:p w14:paraId="36F4B40B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4ABE5A2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判断我们内心的清楚教导</w:t>
      </w:r>
    </w:p>
    <w:p w14:paraId="31955750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9435B46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没有</w:t>
      </w:r>
      <w:r w:rsidRPr="00EA1B3B">
        <w:rPr>
          <w:rFonts w:ascii="SimHei" w:eastAsia="SimHei" w:hAnsi="SimHei" w:hint="eastAsia"/>
          <w:b/>
          <w:bCs/>
          <w:sz w:val="24"/>
          <w:szCs w:val="24"/>
        </w:rPr>
        <w:t>教导说“好人都是基督徒”</w:t>
      </w:r>
    </w:p>
    <w:p w14:paraId="381163A6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E289B45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不爱世界</w:t>
      </w:r>
    </w:p>
    <w:p w14:paraId="46D94FE0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1D11E1D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/>
          <w:b/>
          <w:bCs/>
          <w:iCs/>
          <w:sz w:val="24"/>
          <w:szCs w:val="24"/>
        </w:rPr>
        <w:t xml:space="preserve">C.  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人际交往上的检验标准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 xml:space="preserve"> | </w:t>
      </w: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我们的爱有什么特征？</w:t>
      </w:r>
    </w:p>
    <w:p w14:paraId="12A0CF95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关键经文</w:t>
      </w:r>
      <w:r w:rsidRPr="00EA1B3B">
        <w:rPr>
          <w:rFonts w:ascii="SimHei" w:eastAsia="SimHei" w:hAnsi="SimHei"/>
          <w:b/>
          <w:bCs/>
          <w:iCs/>
          <w:sz w:val="24"/>
          <w:szCs w:val="24"/>
        </w:rPr>
        <w:t>: 2:8-10, 3:11-18, 4:7-21</w:t>
      </w:r>
    </w:p>
    <w:p w14:paraId="3E4837C2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738FE2E4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爱基督徒是真信仰必不可少的果子</w:t>
      </w:r>
    </w:p>
    <w:p w14:paraId="720047BA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FCC9100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t>以实际的行动来爱</w:t>
      </w:r>
    </w:p>
    <w:p w14:paraId="35E36C2A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70B965D1" w14:textId="77777777" w:rsidR="00FA647B" w:rsidRPr="00EA1B3B" w:rsidRDefault="00FA647B" w:rsidP="00FA647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EA1B3B">
        <w:rPr>
          <w:rFonts w:ascii="SimHei" w:eastAsia="SimHei" w:hAnsi="SimHei" w:hint="eastAsia"/>
          <w:b/>
          <w:bCs/>
          <w:iCs/>
          <w:sz w:val="24"/>
          <w:szCs w:val="24"/>
        </w:rPr>
        <w:lastRenderedPageBreak/>
        <w:t>爱那些不可爱之人</w:t>
      </w:r>
    </w:p>
    <w:p w14:paraId="4AED938F" w14:textId="77777777" w:rsidR="00FA647B" w:rsidRPr="00EA1B3B" w:rsidRDefault="00FA647B" w:rsidP="00FA647B">
      <w:pPr>
        <w:rPr>
          <w:rFonts w:ascii="SimHei" w:eastAsia="SimHei" w:hAnsi="SimHei"/>
          <w:b/>
          <w:bCs/>
          <w:sz w:val="24"/>
          <w:szCs w:val="24"/>
        </w:rPr>
      </w:pPr>
    </w:p>
    <w:sectPr w:rsidR="00FA647B" w:rsidRPr="00EA1B3B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6F0E7" w14:textId="77777777" w:rsidR="001D5AB1" w:rsidRDefault="001D5AB1" w:rsidP="00DB3D5B">
      <w:pPr>
        <w:spacing w:after="0" w:line="240" w:lineRule="auto"/>
      </w:pPr>
      <w:r>
        <w:separator/>
      </w:r>
    </w:p>
  </w:endnote>
  <w:endnote w:type="continuationSeparator" w:id="0">
    <w:p w14:paraId="2831A934" w14:textId="77777777" w:rsidR="001D5AB1" w:rsidRDefault="001D5AB1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BCA5A07-365E-4A7C-A04F-8A62D9F6A6F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21A6A" w14:textId="77777777" w:rsidR="001D5AB1" w:rsidRDefault="001D5AB1" w:rsidP="00DB3D5B">
      <w:pPr>
        <w:spacing w:after="0" w:line="240" w:lineRule="auto"/>
      </w:pPr>
      <w:r>
        <w:separator/>
      </w:r>
    </w:p>
  </w:footnote>
  <w:footnote w:type="continuationSeparator" w:id="0">
    <w:p w14:paraId="1888D7B0" w14:textId="77777777" w:rsidR="001D5AB1" w:rsidRDefault="001D5AB1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F0"/>
    <w:multiLevelType w:val="hybridMultilevel"/>
    <w:tmpl w:val="4F5AAE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C52F8F"/>
    <w:multiLevelType w:val="multilevel"/>
    <w:tmpl w:val="16C52F8F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26DD"/>
    <w:multiLevelType w:val="multilevel"/>
    <w:tmpl w:val="19D126D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2F7A1D"/>
    <w:multiLevelType w:val="hybridMultilevel"/>
    <w:tmpl w:val="1BB2D8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26950CA"/>
    <w:multiLevelType w:val="multilevel"/>
    <w:tmpl w:val="226950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60222"/>
    <w:multiLevelType w:val="hybridMultilevel"/>
    <w:tmpl w:val="1E4A42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C307250"/>
    <w:multiLevelType w:val="multilevel"/>
    <w:tmpl w:val="5C3072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FD6E0D"/>
    <w:multiLevelType w:val="multilevel"/>
    <w:tmpl w:val="65FD6E0D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891910">
    <w:abstractNumId w:val="5"/>
  </w:num>
  <w:num w:numId="2" w16cid:durableId="353502330">
    <w:abstractNumId w:val="3"/>
  </w:num>
  <w:num w:numId="3" w16cid:durableId="840505115">
    <w:abstractNumId w:val="1"/>
  </w:num>
  <w:num w:numId="4" w16cid:durableId="994529548">
    <w:abstractNumId w:val="7"/>
  </w:num>
  <w:num w:numId="5" w16cid:durableId="912281594">
    <w:abstractNumId w:val="6"/>
  </w:num>
  <w:num w:numId="6" w16cid:durableId="1702969549">
    <w:abstractNumId w:val="2"/>
  </w:num>
  <w:num w:numId="7" w16cid:durableId="1321613716">
    <w:abstractNumId w:val="0"/>
  </w:num>
  <w:num w:numId="8" w16cid:durableId="80723630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D5AB1"/>
    <w:rsid w:val="001E284F"/>
    <w:rsid w:val="002351CA"/>
    <w:rsid w:val="00254CAE"/>
    <w:rsid w:val="002717E8"/>
    <w:rsid w:val="00284DA9"/>
    <w:rsid w:val="002853BB"/>
    <w:rsid w:val="00294FFB"/>
    <w:rsid w:val="002A43E6"/>
    <w:rsid w:val="0034660E"/>
    <w:rsid w:val="003817D8"/>
    <w:rsid w:val="00395CB7"/>
    <w:rsid w:val="003E6C1D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B3D5B"/>
    <w:rsid w:val="00DF6F26"/>
    <w:rsid w:val="00E6198C"/>
    <w:rsid w:val="00E67B5A"/>
    <w:rsid w:val="00EA1B3B"/>
    <w:rsid w:val="00EC060C"/>
    <w:rsid w:val="00EE1317"/>
    <w:rsid w:val="00F005CC"/>
    <w:rsid w:val="00F044FE"/>
    <w:rsid w:val="00F90A84"/>
    <w:rsid w:val="00FA647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50</cp:revision>
  <dcterms:created xsi:type="dcterms:W3CDTF">2015-05-26T13:45:00Z</dcterms:created>
  <dcterms:modified xsi:type="dcterms:W3CDTF">2023-09-08T09:48:00Z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