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773C7E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《合乎圣经的</w:t>
      </w:r>
      <w:r w:rsidRPr="00773C7E">
        <w:rPr>
          <w:rFonts w:ascii="SimHei" w:eastAsia="SimHei" w:hAnsi="SimHei"/>
          <w:sz w:val="24"/>
          <w:szCs w:val="24"/>
        </w:rPr>
        <w:t>男女角色</w:t>
      </w:r>
      <w:r w:rsidRPr="00773C7E">
        <w:rPr>
          <w:rFonts w:ascii="SimHei" w:eastAsia="SimHei" w:hAnsi="SimHei" w:hint="eastAsia"/>
          <w:sz w:val="24"/>
          <w:szCs w:val="24"/>
        </w:rPr>
        <w:t>》</w:t>
      </w:r>
      <w:r w:rsidRPr="00773C7E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第一课</w:t>
      </w:r>
      <w:r w:rsidRPr="00773C7E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第二课</w:t>
      </w:r>
      <w:r w:rsidRPr="00773C7E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第三课</w:t>
      </w:r>
      <w:r w:rsidRPr="00773C7E">
        <w:rPr>
          <w:rFonts w:ascii="SimHei" w:eastAsia="SimHei" w:hAnsi="SimHei"/>
          <w:b/>
          <w:sz w:val="24"/>
          <w:szCs w:val="24"/>
        </w:rPr>
        <w:t>：合乎圣经的男性角色·</w:t>
      </w:r>
      <w:r w:rsidRPr="00773C7E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第四课</w:t>
      </w:r>
      <w:r w:rsidRPr="00773C7E">
        <w:rPr>
          <w:rFonts w:ascii="SimHei" w:eastAsia="SimHei" w:hAnsi="SimHei"/>
          <w:b/>
          <w:sz w:val="24"/>
          <w:szCs w:val="24"/>
        </w:rPr>
        <w:t>：合乎圣经的</w:t>
      </w:r>
      <w:r w:rsidRPr="00773C7E">
        <w:rPr>
          <w:rFonts w:ascii="SimHei" w:eastAsia="SimHei" w:hAnsi="SimHei" w:hint="eastAsia"/>
          <w:b/>
          <w:sz w:val="24"/>
          <w:szCs w:val="24"/>
        </w:rPr>
        <w:t>女</w:t>
      </w:r>
      <w:r w:rsidRPr="00773C7E">
        <w:rPr>
          <w:rFonts w:ascii="SimHei" w:eastAsia="SimHei" w:hAnsi="SimHei"/>
          <w:b/>
          <w:sz w:val="24"/>
          <w:szCs w:val="24"/>
        </w:rPr>
        <w:t>性角色·</w:t>
      </w:r>
      <w:r w:rsidRPr="00773C7E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第五课</w:t>
      </w:r>
      <w:r w:rsidRPr="00773C7E">
        <w:rPr>
          <w:rFonts w:ascii="SimHei" w:eastAsia="SimHei" w:hAnsi="SimHei"/>
          <w:b/>
          <w:sz w:val="24"/>
          <w:szCs w:val="24"/>
        </w:rPr>
        <w:t>：合乎圣经的</w:t>
      </w:r>
      <w:r w:rsidRPr="00773C7E">
        <w:rPr>
          <w:rFonts w:ascii="SimHei" w:eastAsia="SimHei" w:hAnsi="SimHei" w:hint="eastAsia"/>
          <w:b/>
          <w:sz w:val="24"/>
          <w:szCs w:val="24"/>
        </w:rPr>
        <w:t>女</w:t>
      </w:r>
      <w:r w:rsidRPr="00773C7E">
        <w:rPr>
          <w:rFonts w:ascii="SimHei" w:eastAsia="SimHei" w:hAnsi="SimHei"/>
          <w:b/>
          <w:sz w:val="24"/>
          <w:szCs w:val="24"/>
        </w:rPr>
        <w:t>性角色·</w:t>
      </w:r>
      <w:r w:rsidRPr="00773C7E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第六课</w:t>
      </w:r>
      <w:r w:rsidRPr="00773C7E">
        <w:rPr>
          <w:rFonts w:ascii="SimHei" w:eastAsia="SimHei" w:hAnsi="SimHei"/>
          <w:b/>
          <w:sz w:val="24"/>
          <w:szCs w:val="24"/>
        </w:rPr>
        <w:t>：家庭中的男女角色</w:t>
      </w:r>
      <w:r w:rsidRPr="00773C7E">
        <w:rPr>
          <w:rFonts w:ascii="SimHei" w:eastAsia="SimHei" w:hAnsi="SimHei" w:hint="eastAsia"/>
          <w:b/>
          <w:sz w:val="24"/>
          <w:szCs w:val="24"/>
        </w:rPr>
        <w:t>·</w:t>
      </w:r>
      <w:r w:rsidRPr="00773C7E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第七课</w:t>
      </w:r>
      <w:r w:rsidRPr="00773C7E">
        <w:rPr>
          <w:rFonts w:ascii="SimHei" w:eastAsia="SimHei" w:hAnsi="SimHei"/>
          <w:b/>
          <w:sz w:val="24"/>
          <w:szCs w:val="24"/>
        </w:rPr>
        <w:t>：家庭中的男女角色</w:t>
      </w:r>
      <w:r w:rsidRPr="00773C7E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第八课</w:t>
      </w:r>
      <w:r w:rsidRPr="00773C7E">
        <w:rPr>
          <w:rFonts w:ascii="SimHei" w:eastAsia="SimHei" w:hAnsi="SimHei"/>
          <w:b/>
          <w:sz w:val="24"/>
          <w:szCs w:val="24"/>
        </w:rPr>
        <w:t>：</w:t>
      </w:r>
      <w:r w:rsidRPr="00773C7E">
        <w:rPr>
          <w:rFonts w:ascii="SimHei" w:eastAsia="SimHei" w:hAnsi="SimHei" w:hint="eastAsia"/>
          <w:b/>
          <w:sz w:val="24"/>
          <w:szCs w:val="24"/>
        </w:rPr>
        <w:t>教会</w:t>
      </w:r>
      <w:r w:rsidRPr="00773C7E">
        <w:rPr>
          <w:rFonts w:ascii="SimHei" w:eastAsia="SimHei" w:hAnsi="SimHei"/>
          <w:b/>
          <w:sz w:val="24"/>
          <w:szCs w:val="24"/>
        </w:rPr>
        <w:t>中的男女角色</w:t>
      </w:r>
      <w:r w:rsidRPr="00773C7E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76E83199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第九课</w:t>
      </w:r>
      <w:r w:rsidRPr="00773C7E">
        <w:rPr>
          <w:rFonts w:ascii="SimHei" w:eastAsia="SimHei" w:hAnsi="SimHei"/>
          <w:b/>
          <w:sz w:val="24"/>
          <w:szCs w:val="24"/>
        </w:rPr>
        <w:t>：</w:t>
      </w:r>
      <w:r w:rsidR="009B6BB7" w:rsidRPr="00773C7E">
        <w:rPr>
          <w:rFonts w:ascii="SimHei" w:eastAsia="SimHei" w:hAnsi="SimHei" w:hint="eastAsia"/>
          <w:b/>
          <w:sz w:val="24"/>
          <w:szCs w:val="24"/>
        </w:rPr>
        <w:t>教会</w:t>
      </w:r>
      <w:r w:rsidRPr="00773C7E">
        <w:rPr>
          <w:rFonts w:ascii="SimHei" w:eastAsia="SimHei" w:hAnsi="SimHei"/>
          <w:b/>
          <w:sz w:val="24"/>
          <w:szCs w:val="24"/>
        </w:rPr>
        <w:t>中的男女角色</w:t>
      </w:r>
      <w:r w:rsidRPr="00773C7E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第十课</w:t>
      </w:r>
      <w:r w:rsidRPr="00773C7E">
        <w:rPr>
          <w:rFonts w:ascii="SimHei" w:eastAsia="SimHei" w:hAnsi="SimHei"/>
          <w:b/>
          <w:sz w:val="24"/>
          <w:szCs w:val="24"/>
        </w:rPr>
        <w:t>：</w:t>
      </w:r>
      <w:r w:rsidRPr="00773C7E">
        <w:rPr>
          <w:rFonts w:ascii="SimHei" w:eastAsia="SimHei" w:hAnsi="SimHei" w:hint="eastAsia"/>
          <w:b/>
          <w:sz w:val="24"/>
          <w:szCs w:val="24"/>
        </w:rPr>
        <w:t>世界</w:t>
      </w:r>
      <w:r w:rsidRPr="00773C7E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第十一课</w:t>
      </w:r>
      <w:r w:rsidRPr="00773C7E">
        <w:rPr>
          <w:rFonts w:ascii="SimHei" w:eastAsia="SimHei" w:hAnsi="SimHei"/>
          <w:b/>
          <w:sz w:val="24"/>
          <w:szCs w:val="24"/>
        </w:rPr>
        <w:t>：</w:t>
      </w:r>
      <w:r w:rsidRPr="00773C7E">
        <w:rPr>
          <w:rFonts w:ascii="SimHei" w:eastAsia="SimHei" w:hAnsi="SimHei" w:hint="eastAsia"/>
          <w:b/>
          <w:sz w:val="24"/>
          <w:szCs w:val="24"/>
        </w:rPr>
        <w:t>对</w:t>
      </w:r>
      <w:r w:rsidRPr="00773C7E">
        <w:rPr>
          <w:rFonts w:ascii="SimHei" w:eastAsia="SimHei" w:hAnsi="SimHei"/>
          <w:b/>
          <w:sz w:val="24"/>
          <w:szCs w:val="24"/>
        </w:rPr>
        <w:t>互补</w:t>
      </w:r>
      <w:r w:rsidRPr="00773C7E">
        <w:rPr>
          <w:rFonts w:ascii="SimHei" w:eastAsia="SimHei" w:hAnsi="SimHei" w:hint="eastAsia"/>
          <w:b/>
          <w:sz w:val="24"/>
          <w:szCs w:val="24"/>
        </w:rPr>
        <w:t>主义</w:t>
      </w:r>
      <w:r w:rsidRPr="00773C7E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第十二课</w:t>
      </w:r>
      <w:r w:rsidRPr="00773C7E">
        <w:rPr>
          <w:rFonts w:ascii="SimHei" w:eastAsia="SimHei" w:hAnsi="SimHei"/>
          <w:b/>
          <w:sz w:val="24"/>
          <w:szCs w:val="24"/>
        </w:rPr>
        <w:t>：性别</w:t>
      </w:r>
      <w:r w:rsidRPr="00773C7E">
        <w:rPr>
          <w:rFonts w:ascii="SimHei" w:eastAsia="SimHei" w:hAnsi="SimHei" w:hint="eastAsia"/>
          <w:b/>
          <w:sz w:val="24"/>
          <w:szCs w:val="24"/>
        </w:rPr>
        <w:t>模糊</w:t>
      </w:r>
      <w:r w:rsidRPr="00773C7E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773C7E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第十三课</w:t>
      </w:r>
      <w:r w:rsidRPr="00773C7E">
        <w:rPr>
          <w:rFonts w:ascii="SimHei" w:eastAsia="SimHei" w:hAnsi="SimHei"/>
          <w:b/>
          <w:sz w:val="24"/>
          <w:szCs w:val="24"/>
        </w:rPr>
        <w:t>：论坛</w:t>
      </w:r>
      <w:r w:rsidRPr="00773C7E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571C2F45" w14:textId="77777777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297022DE" w14:textId="328DB5E3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0187957E" w14:textId="497EC173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1ED04397" w14:textId="36BDC748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2992DD50" w14:textId="02411CD5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16FBD7E5" w14:textId="56962EBB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5A8B91CD" w14:textId="77777777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013A3EF4" w14:textId="77777777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0F321340" w14:textId="4DF66980" w:rsidR="00616836" w:rsidRPr="00773C7E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核心课程</w:t>
      </w:r>
      <w:r w:rsidRPr="00773C7E">
        <w:rPr>
          <w:rFonts w:ascii="SimHei" w:eastAsia="SimHei" w:hAnsi="SimHei"/>
          <w:b/>
          <w:sz w:val="24"/>
          <w:szCs w:val="24"/>
        </w:rPr>
        <w:t>：</w:t>
      </w:r>
      <w:r w:rsidRPr="00773C7E">
        <w:rPr>
          <w:rFonts w:ascii="SimHei" w:eastAsia="SimHei" w:hAnsi="SimHei" w:hint="eastAsia"/>
          <w:b/>
          <w:sz w:val="24"/>
          <w:szCs w:val="24"/>
        </w:rPr>
        <w:t>合乎圣经的</w:t>
      </w:r>
      <w:r w:rsidRPr="00773C7E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09AE3AC2" w:rsidR="00953E24" w:rsidRPr="00773C7E" w:rsidRDefault="00AB62FD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第八</w:t>
      </w:r>
      <w:r w:rsidR="00061981" w:rsidRPr="00773C7E">
        <w:rPr>
          <w:rFonts w:ascii="SimHei" w:eastAsia="SimHei" w:hAnsi="SimHei" w:hint="eastAsia"/>
          <w:b/>
          <w:sz w:val="24"/>
          <w:szCs w:val="24"/>
        </w:rPr>
        <w:t>讲：</w:t>
      </w:r>
      <w:r w:rsidRPr="00773C7E">
        <w:rPr>
          <w:rFonts w:ascii="SimHei" w:eastAsia="SimHei" w:hAnsi="SimHei" w:hint="eastAsia"/>
          <w:b/>
          <w:sz w:val="24"/>
          <w:szCs w:val="24"/>
        </w:rPr>
        <w:t>教会中的男女角色·上</w:t>
      </w:r>
    </w:p>
    <w:p w14:paraId="24B213BC" w14:textId="3F8207D4" w:rsidR="00150C04" w:rsidRPr="00773C7E" w:rsidRDefault="00061981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导论</w:t>
      </w:r>
    </w:p>
    <w:p w14:paraId="7A73322B" w14:textId="40DFB30E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创世记1:26-28</w:t>
      </w:r>
    </w:p>
    <w:p w14:paraId="60E4FB7F" w14:textId="4B91280E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1ABA70AA" w14:textId="0ABAC21C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创世记2章</w:t>
      </w:r>
    </w:p>
    <w:p w14:paraId="39B5730E" w14:textId="010BB37C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38F155E4" w14:textId="2AC5E014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加拉</w:t>
      </w:r>
      <w:proofErr w:type="gramStart"/>
      <w:r w:rsidRPr="00773C7E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773C7E">
        <w:rPr>
          <w:rFonts w:ascii="SimHei" w:eastAsia="SimHei" w:hAnsi="SimHei" w:hint="eastAsia"/>
          <w:b/>
          <w:sz w:val="24"/>
          <w:szCs w:val="24"/>
        </w:rPr>
        <w:t>书3:</w:t>
      </w:r>
      <w:r w:rsidRPr="00773C7E">
        <w:rPr>
          <w:rFonts w:ascii="SimHei" w:eastAsia="SimHei" w:hAnsi="SimHei"/>
          <w:b/>
          <w:sz w:val="24"/>
          <w:szCs w:val="24"/>
        </w:rPr>
        <w:t>26-28</w:t>
      </w:r>
    </w:p>
    <w:p w14:paraId="04322481" w14:textId="12AF160C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5C677044" w14:textId="77777777" w:rsidR="00AB62FD" w:rsidRPr="00773C7E" w:rsidRDefault="00AB62FD" w:rsidP="00AB62FD">
      <w:pPr>
        <w:pStyle w:val="Heading1"/>
        <w:keepLines w:val="0"/>
        <w:widowControl w:val="0"/>
        <w:snapToGrid w:val="0"/>
        <w:spacing w:before="240" w:after="100" w:line="252" w:lineRule="auto"/>
        <w:jc w:val="both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地方</w:t>
      </w:r>
      <w:r w:rsidRPr="00773C7E">
        <w:rPr>
          <w:rFonts w:ascii="SimHei" w:eastAsia="SimHei" w:hAnsi="SimHei"/>
          <w:sz w:val="24"/>
          <w:szCs w:val="24"/>
        </w:rPr>
        <w:t>教会中的男女角色</w:t>
      </w:r>
    </w:p>
    <w:p w14:paraId="3C86FE50" w14:textId="05541D5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我们一听到教会服事就想到有正式职分的人。但是圣经不但允许，而且期待弟兄和姊妹都参与教会绝大部分的</w:t>
      </w:r>
      <w:proofErr w:type="gramStart"/>
      <w:r w:rsidRPr="00773C7E">
        <w:rPr>
          <w:rFonts w:ascii="SimHei" w:eastAsia="SimHei" w:hAnsi="SimHei" w:hint="eastAsia"/>
          <w:b/>
          <w:sz w:val="24"/>
          <w:szCs w:val="24"/>
        </w:rPr>
        <w:t>事工和服</w:t>
      </w:r>
      <w:proofErr w:type="gramEnd"/>
      <w:r w:rsidRPr="00773C7E">
        <w:rPr>
          <w:rFonts w:ascii="SimHei" w:eastAsia="SimHei" w:hAnsi="SimHei" w:hint="eastAsia"/>
          <w:b/>
          <w:sz w:val="24"/>
          <w:szCs w:val="24"/>
        </w:rPr>
        <w:t>事当中。</w:t>
      </w:r>
    </w:p>
    <w:p w14:paraId="5E5C63E2" w14:textId="546EF3A2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3F857A0C" w14:textId="37B64BE3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/>
          <w:b/>
          <w:sz w:val="24"/>
          <w:szCs w:val="24"/>
        </w:rPr>
        <w:t>神并不是根据性别分派恩赐的</w:t>
      </w:r>
      <w:r w:rsidRPr="00773C7E">
        <w:rPr>
          <w:rFonts w:ascii="SimHei" w:eastAsia="SimHei" w:hAnsi="SimHei" w:hint="eastAsia"/>
          <w:b/>
          <w:sz w:val="24"/>
          <w:szCs w:val="24"/>
        </w:rPr>
        <w:t>，</w:t>
      </w:r>
      <w:r w:rsidRPr="00773C7E">
        <w:rPr>
          <w:rFonts w:ascii="SimHei" w:eastAsia="SimHei" w:hAnsi="SimHei"/>
          <w:b/>
          <w:sz w:val="24"/>
          <w:szCs w:val="24"/>
        </w:rPr>
        <w:t>神</w:t>
      </w:r>
      <w:r w:rsidRPr="00773C7E">
        <w:rPr>
          <w:rFonts w:ascii="SimHei" w:eastAsia="SimHei" w:hAnsi="SimHei" w:hint="eastAsia"/>
          <w:b/>
          <w:sz w:val="24"/>
          <w:szCs w:val="24"/>
        </w:rPr>
        <w:t>把</w:t>
      </w:r>
      <w:r w:rsidRPr="00773C7E">
        <w:rPr>
          <w:rFonts w:ascii="SimHei" w:eastAsia="SimHei" w:hAnsi="SimHei"/>
          <w:b/>
          <w:sz w:val="24"/>
          <w:szCs w:val="24"/>
        </w:rPr>
        <w:t>恩赐给</w:t>
      </w:r>
      <w:r w:rsidRPr="00773C7E">
        <w:rPr>
          <w:rFonts w:ascii="SimHei" w:eastAsia="SimHei" w:hAnsi="SimHei" w:hint="eastAsia"/>
          <w:b/>
          <w:sz w:val="24"/>
          <w:szCs w:val="24"/>
        </w:rPr>
        <w:t>“众人”——</w:t>
      </w:r>
      <w:r w:rsidRPr="00773C7E">
        <w:rPr>
          <w:rFonts w:ascii="SimHei" w:eastAsia="SimHei" w:hAnsi="SimHei"/>
          <w:b/>
          <w:sz w:val="24"/>
          <w:szCs w:val="24"/>
        </w:rPr>
        <w:t>所有的人，</w:t>
      </w:r>
      <w:r w:rsidRPr="00773C7E">
        <w:rPr>
          <w:rFonts w:ascii="SimHei" w:eastAsia="SimHei" w:hAnsi="SimHei" w:hint="eastAsia"/>
          <w:b/>
          <w:sz w:val="24"/>
          <w:szCs w:val="24"/>
        </w:rPr>
        <w:t>每一个教会的成员</w:t>
      </w:r>
      <w:r w:rsidRPr="00773C7E">
        <w:rPr>
          <w:rFonts w:ascii="SimHei" w:eastAsia="SimHei" w:hAnsi="SimHei"/>
          <w:b/>
          <w:sz w:val="24"/>
          <w:szCs w:val="24"/>
        </w:rPr>
        <w:t>，无论男女，都得着从神那里来的恩赐，</w:t>
      </w:r>
      <w:r w:rsidRPr="00773C7E">
        <w:rPr>
          <w:rFonts w:ascii="SimHei" w:eastAsia="SimHei" w:hAnsi="SimHei" w:hint="eastAsia"/>
          <w:b/>
          <w:sz w:val="24"/>
          <w:szCs w:val="24"/>
        </w:rPr>
        <w:t>为要</w:t>
      </w:r>
      <w:r w:rsidRPr="00773C7E">
        <w:rPr>
          <w:rFonts w:ascii="SimHei" w:eastAsia="SimHei" w:hAnsi="SimHei"/>
          <w:b/>
          <w:sz w:val="24"/>
          <w:szCs w:val="24"/>
        </w:rPr>
        <w:t>造就整个身体</w:t>
      </w:r>
      <w:r w:rsidRPr="00773C7E">
        <w:rPr>
          <w:rFonts w:ascii="SimHei" w:eastAsia="SimHei" w:hAnsi="SimHei" w:hint="eastAsia"/>
          <w:b/>
          <w:sz w:val="24"/>
          <w:szCs w:val="24"/>
        </w:rPr>
        <w:t>——</w:t>
      </w:r>
      <w:r w:rsidRPr="00773C7E">
        <w:rPr>
          <w:rFonts w:ascii="SimHei" w:eastAsia="SimHei" w:hAnsi="SimHei"/>
          <w:b/>
          <w:sz w:val="24"/>
          <w:szCs w:val="24"/>
        </w:rPr>
        <w:t>也就是基督的教会。</w:t>
      </w:r>
    </w:p>
    <w:p w14:paraId="0E92FB10" w14:textId="77777777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171BB560" w14:textId="328D136A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哥林多前书12:4-11, 12-27</w:t>
      </w:r>
    </w:p>
    <w:p w14:paraId="2AC7936C" w14:textId="77777777" w:rsidR="00AB62FD" w:rsidRPr="00773C7E" w:rsidRDefault="00AB62FD" w:rsidP="00AB62FD">
      <w:pPr>
        <w:ind w:left="72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lastRenderedPageBreak/>
        <w:t>男性</w:t>
      </w:r>
      <w:r w:rsidRPr="00773C7E">
        <w:rPr>
          <w:rFonts w:ascii="SimHei" w:eastAsia="SimHei" w:hAnsi="SimHei"/>
          <w:b/>
          <w:sz w:val="24"/>
          <w:szCs w:val="24"/>
        </w:rPr>
        <w:t>和女性</w:t>
      </w:r>
      <w:proofErr w:type="gramStart"/>
      <w:r w:rsidRPr="00773C7E">
        <w:rPr>
          <w:rFonts w:ascii="SimHei" w:eastAsia="SimHei" w:hAnsi="SimHei"/>
          <w:b/>
          <w:sz w:val="24"/>
          <w:szCs w:val="24"/>
        </w:rPr>
        <w:t>都蒙召</w:t>
      </w:r>
      <w:r w:rsidRPr="00773C7E">
        <w:rPr>
          <w:rFonts w:ascii="SimHei" w:eastAsia="SimHei" w:hAnsi="SimHei" w:hint="eastAsia"/>
          <w:b/>
          <w:sz w:val="24"/>
          <w:szCs w:val="24"/>
        </w:rPr>
        <w:t>按着</w:t>
      </w:r>
      <w:proofErr w:type="gramEnd"/>
      <w:r w:rsidRPr="00773C7E">
        <w:rPr>
          <w:rFonts w:ascii="SimHei" w:eastAsia="SimHei" w:hAnsi="SimHei" w:hint="eastAsia"/>
          <w:b/>
          <w:sz w:val="24"/>
          <w:szCs w:val="24"/>
        </w:rPr>
        <w:t>他们</w:t>
      </w:r>
      <w:r w:rsidRPr="00773C7E">
        <w:rPr>
          <w:rFonts w:ascii="SimHei" w:eastAsia="SimHei" w:hAnsi="SimHei"/>
          <w:b/>
          <w:sz w:val="24"/>
          <w:szCs w:val="24"/>
        </w:rPr>
        <w:t>的能力</w:t>
      </w:r>
      <w:r w:rsidRPr="00773C7E">
        <w:rPr>
          <w:rFonts w:ascii="SimHei" w:eastAsia="SimHei" w:hAnsi="SimHei" w:hint="eastAsia"/>
          <w:b/>
          <w:sz w:val="24"/>
          <w:szCs w:val="24"/>
        </w:rPr>
        <w:t>尽可能地</w:t>
      </w:r>
      <w:r w:rsidRPr="00773C7E">
        <w:rPr>
          <w:rFonts w:ascii="SimHei" w:eastAsia="SimHei" w:hAnsi="SimHei"/>
          <w:b/>
          <w:sz w:val="24"/>
          <w:szCs w:val="24"/>
        </w:rPr>
        <w:t>服事教会，</w:t>
      </w:r>
      <w:r w:rsidRPr="00773C7E">
        <w:rPr>
          <w:rFonts w:ascii="SimHei" w:eastAsia="SimHei" w:hAnsi="SimHei" w:hint="eastAsia"/>
          <w:b/>
          <w:sz w:val="24"/>
          <w:szCs w:val="24"/>
        </w:rPr>
        <w:t>除非</w:t>
      </w:r>
      <w:r w:rsidRPr="00773C7E">
        <w:rPr>
          <w:rFonts w:ascii="SimHei" w:eastAsia="SimHei" w:hAnsi="SimHei"/>
          <w:b/>
          <w:sz w:val="24"/>
          <w:szCs w:val="24"/>
        </w:rPr>
        <w:t>这样</w:t>
      </w:r>
      <w:r w:rsidRPr="00773C7E">
        <w:rPr>
          <w:rFonts w:ascii="SimHei" w:eastAsia="SimHei" w:hAnsi="SimHei" w:hint="eastAsia"/>
          <w:b/>
          <w:sz w:val="24"/>
          <w:szCs w:val="24"/>
        </w:rPr>
        <w:t>的</w:t>
      </w:r>
      <w:r w:rsidRPr="00773C7E">
        <w:rPr>
          <w:rFonts w:ascii="SimHei" w:eastAsia="SimHei" w:hAnsi="SimHei"/>
          <w:b/>
          <w:sz w:val="24"/>
          <w:szCs w:val="24"/>
        </w:rPr>
        <w:t>服事</w:t>
      </w:r>
      <w:r w:rsidRPr="00773C7E">
        <w:rPr>
          <w:rFonts w:ascii="SimHei" w:eastAsia="SimHei" w:hAnsi="SimHei" w:hint="eastAsia"/>
          <w:b/>
          <w:sz w:val="24"/>
          <w:szCs w:val="24"/>
        </w:rPr>
        <w:t>违背了</w:t>
      </w:r>
      <w:r w:rsidRPr="00773C7E">
        <w:rPr>
          <w:rFonts w:ascii="SimHei" w:eastAsia="SimHei" w:hAnsi="SimHei"/>
          <w:b/>
          <w:sz w:val="24"/>
          <w:szCs w:val="24"/>
        </w:rPr>
        <w:t>圣经</w:t>
      </w:r>
      <w:r w:rsidRPr="00773C7E">
        <w:rPr>
          <w:rFonts w:ascii="SimHei" w:eastAsia="SimHei" w:hAnsi="SimHei" w:hint="eastAsia"/>
          <w:b/>
          <w:sz w:val="24"/>
          <w:szCs w:val="24"/>
        </w:rPr>
        <w:t>中</w:t>
      </w:r>
      <w:r w:rsidRPr="00773C7E">
        <w:rPr>
          <w:rFonts w:ascii="SimHei" w:eastAsia="SimHei" w:hAnsi="SimHei"/>
          <w:b/>
          <w:sz w:val="24"/>
          <w:szCs w:val="24"/>
        </w:rPr>
        <w:t>男性领导的原则，尤其是在教会聚集时</w:t>
      </w:r>
      <w:r w:rsidRPr="00773C7E">
        <w:rPr>
          <w:rFonts w:ascii="SimHei" w:eastAsia="SimHei" w:hAnsi="SimHei" w:hint="eastAsia"/>
          <w:b/>
          <w:sz w:val="24"/>
          <w:szCs w:val="24"/>
        </w:rPr>
        <w:t>的</w:t>
      </w:r>
      <w:r w:rsidRPr="00773C7E">
        <w:rPr>
          <w:rFonts w:ascii="SimHei" w:eastAsia="SimHei" w:hAnsi="SimHei"/>
          <w:b/>
          <w:sz w:val="24"/>
          <w:szCs w:val="24"/>
        </w:rPr>
        <w:t>公开教导和使用</w:t>
      </w:r>
      <w:r w:rsidRPr="00773C7E">
        <w:rPr>
          <w:rFonts w:ascii="SimHei" w:eastAsia="SimHei" w:hAnsi="SimHei" w:hint="eastAsia"/>
          <w:b/>
          <w:sz w:val="24"/>
          <w:szCs w:val="24"/>
        </w:rPr>
        <w:t>权柄</w:t>
      </w:r>
      <w:r w:rsidRPr="00773C7E">
        <w:rPr>
          <w:rFonts w:ascii="SimHei" w:eastAsia="SimHei" w:hAnsi="SimHei"/>
          <w:b/>
          <w:sz w:val="24"/>
          <w:szCs w:val="24"/>
        </w:rPr>
        <w:t>。</w:t>
      </w:r>
    </w:p>
    <w:p w14:paraId="00837EC8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参与教会的</w:t>
      </w:r>
      <w:r w:rsidRPr="00773C7E">
        <w:rPr>
          <w:rFonts w:ascii="SimHei" w:eastAsia="SimHei" w:hAnsi="SimHei"/>
          <w:sz w:val="24"/>
          <w:szCs w:val="24"/>
        </w:rPr>
        <w:t>聚会</w:t>
      </w:r>
    </w:p>
    <w:p w14:paraId="669EEA94" w14:textId="4FA37AD3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4DABC506" w14:textId="51B24A59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3FDB2A00" w14:textId="55E70A8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1DC95FF6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投票</w:t>
      </w:r>
      <w:r w:rsidRPr="00773C7E">
        <w:rPr>
          <w:rFonts w:ascii="SimHei" w:eastAsia="SimHei" w:hAnsi="SimHei"/>
          <w:sz w:val="24"/>
          <w:szCs w:val="24"/>
        </w:rPr>
        <w:t>参与教会事务</w:t>
      </w:r>
    </w:p>
    <w:p w14:paraId="1B8BD6A7" w14:textId="517333FD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4B9E3FA9" w14:textId="10FD0C91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56D7C5CE" w14:textId="2ECC535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58C53E49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作为</w:t>
      </w:r>
      <w:r w:rsidRPr="00773C7E">
        <w:rPr>
          <w:rFonts w:ascii="SimHei" w:eastAsia="SimHei" w:hAnsi="SimHei"/>
          <w:sz w:val="24"/>
          <w:szCs w:val="24"/>
        </w:rPr>
        <w:t>执事服事</w:t>
      </w:r>
      <w:r w:rsidRPr="00773C7E">
        <w:rPr>
          <w:rFonts w:ascii="SimHei" w:eastAsia="SimHei" w:hAnsi="SimHei" w:hint="eastAsia"/>
          <w:sz w:val="24"/>
          <w:szCs w:val="24"/>
        </w:rPr>
        <w:t>教会</w:t>
      </w:r>
    </w:p>
    <w:p w14:paraId="6FA612D5" w14:textId="21F3564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0F41C0E1" w14:textId="68913E7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27166D6B" w14:textId="227063F6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4C8885E1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诵读</w:t>
      </w:r>
      <w:r w:rsidRPr="00773C7E">
        <w:rPr>
          <w:rFonts w:ascii="SimHei" w:eastAsia="SimHei" w:hAnsi="SimHei"/>
          <w:sz w:val="24"/>
          <w:szCs w:val="24"/>
        </w:rPr>
        <w:t>、祷告和</w:t>
      </w:r>
      <w:r w:rsidRPr="00773C7E">
        <w:rPr>
          <w:rFonts w:ascii="SimHei" w:eastAsia="SimHei" w:hAnsi="SimHei" w:hint="eastAsia"/>
          <w:sz w:val="24"/>
          <w:szCs w:val="24"/>
        </w:rPr>
        <w:t>见证</w:t>
      </w:r>
    </w:p>
    <w:p w14:paraId="4CB78FC9" w14:textId="7F6B4B27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522F0C0E" w14:textId="71EE5CB6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606793F9" w14:textId="00A499FE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31EBB8DD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教导</w:t>
      </w:r>
      <w:r w:rsidRPr="00773C7E">
        <w:rPr>
          <w:rFonts w:ascii="SimHei" w:eastAsia="SimHei" w:hAnsi="SimHei"/>
          <w:sz w:val="24"/>
          <w:szCs w:val="24"/>
        </w:rPr>
        <w:t>和带领其他姊妹</w:t>
      </w:r>
    </w:p>
    <w:p w14:paraId="45B45348" w14:textId="4F3DE4C3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147DE2C9" w14:textId="3C71F99C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7B819F2C" w14:textId="36C46275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0ED0B4F5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服事</w:t>
      </w:r>
      <w:r w:rsidRPr="00773C7E">
        <w:rPr>
          <w:rFonts w:ascii="SimHei" w:eastAsia="SimHei" w:hAnsi="SimHei"/>
          <w:sz w:val="24"/>
          <w:szCs w:val="24"/>
        </w:rPr>
        <w:t>孩童</w:t>
      </w:r>
    </w:p>
    <w:p w14:paraId="2701E591" w14:textId="5844ABAD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5D7AFA5E" w14:textId="51E3BEEA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291FFDE3" w14:textId="4B5BB000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04AFFB20" w14:textId="77777777" w:rsidR="00AB62FD" w:rsidRPr="00773C7E" w:rsidRDefault="00AB62FD" w:rsidP="00AB62FD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数不清的</w:t>
      </w:r>
      <w:r w:rsidRPr="00773C7E">
        <w:rPr>
          <w:rFonts w:ascii="SimHei" w:eastAsia="SimHei" w:hAnsi="SimHei"/>
          <w:sz w:val="24"/>
          <w:szCs w:val="24"/>
        </w:rPr>
        <w:t>其他服事</w:t>
      </w:r>
    </w:p>
    <w:p w14:paraId="65AAD4B5" w14:textId="6E41A110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66CCC39E" w14:textId="58797850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47096ED4" w14:textId="4FED85B8" w:rsidR="00AB62FD" w:rsidRPr="00773C7E" w:rsidRDefault="00AB62FD" w:rsidP="00AB62FD">
      <w:pPr>
        <w:rPr>
          <w:rFonts w:ascii="SimHei" w:eastAsia="SimHei" w:hAnsi="SimHei"/>
          <w:b/>
          <w:sz w:val="24"/>
          <w:szCs w:val="24"/>
        </w:rPr>
      </w:pPr>
    </w:p>
    <w:p w14:paraId="662FC15A" w14:textId="346A921B" w:rsidR="00AB62FD" w:rsidRPr="00773C7E" w:rsidRDefault="00BC5A0E" w:rsidP="00BC5A0E">
      <w:pPr>
        <w:pStyle w:val="Heading1"/>
        <w:rPr>
          <w:rFonts w:ascii="SimHei" w:eastAsia="SimHei" w:hAnsi="SimHei"/>
          <w:sz w:val="24"/>
          <w:szCs w:val="24"/>
        </w:rPr>
      </w:pPr>
      <w:r w:rsidRPr="00773C7E">
        <w:rPr>
          <w:rFonts w:ascii="SimHei" w:eastAsia="SimHei" w:hAnsi="SimHei" w:hint="eastAsia"/>
          <w:sz w:val="24"/>
          <w:szCs w:val="24"/>
        </w:rPr>
        <w:t>教会中的</w:t>
      </w:r>
      <w:r w:rsidRPr="00773C7E">
        <w:rPr>
          <w:rFonts w:ascii="SimHei" w:eastAsia="SimHei" w:hAnsi="SimHei"/>
          <w:sz w:val="24"/>
          <w:szCs w:val="24"/>
        </w:rPr>
        <w:t>男性领导</w:t>
      </w:r>
    </w:p>
    <w:p w14:paraId="7773F557" w14:textId="608130C2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提摩太前书3:1-7，长老的</w:t>
      </w:r>
      <w:r w:rsidRPr="00773C7E">
        <w:rPr>
          <w:rFonts w:ascii="SimHei" w:eastAsia="SimHei" w:hAnsi="SimHei"/>
          <w:b/>
          <w:sz w:val="24"/>
          <w:szCs w:val="24"/>
        </w:rPr>
        <w:t>任职资格</w:t>
      </w:r>
    </w:p>
    <w:p w14:paraId="57387F9B" w14:textId="2D844430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4638A7F9" w14:textId="0690E0B0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</w:p>
    <w:p w14:paraId="5D8EE25C" w14:textId="77777777" w:rsidR="00BC5A0E" w:rsidRPr="00773C7E" w:rsidRDefault="00BC5A0E" w:rsidP="00BC5A0E">
      <w:pPr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长老的“</w:t>
      </w:r>
      <w:r w:rsidRPr="00773C7E">
        <w:rPr>
          <w:rFonts w:ascii="SimHei" w:eastAsia="SimHei" w:hAnsi="SimHei"/>
          <w:b/>
          <w:sz w:val="24"/>
          <w:szCs w:val="24"/>
        </w:rPr>
        <w:t>工作描述</w:t>
      </w:r>
      <w:r w:rsidRPr="00773C7E">
        <w:rPr>
          <w:rFonts w:ascii="SimHei" w:eastAsia="SimHei" w:hAnsi="SimHei" w:hint="eastAsia"/>
          <w:b/>
          <w:sz w:val="24"/>
          <w:szCs w:val="24"/>
        </w:rPr>
        <w:t>”：</w:t>
      </w:r>
    </w:p>
    <w:p w14:paraId="76812230" w14:textId="226BEFD2" w:rsidR="00BC5A0E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长老们透过教导</w:t>
      </w:r>
      <w:r w:rsidRPr="00773C7E">
        <w:rPr>
          <w:rFonts w:ascii="SimHei" w:eastAsia="SimHei" w:hAnsi="SimHei"/>
          <w:b/>
          <w:sz w:val="24"/>
          <w:szCs w:val="24"/>
        </w:rPr>
        <w:t>圣经来供应教会</w:t>
      </w:r>
      <w:proofErr w:type="gramStart"/>
      <w:r w:rsidRPr="00773C7E">
        <w:rPr>
          <w:rFonts w:ascii="SimHei" w:eastAsia="SimHei" w:hAnsi="SimHei"/>
          <w:b/>
          <w:sz w:val="24"/>
          <w:szCs w:val="24"/>
        </w:rPr>
        <w:t>的属灵需要</w:t>
      </w:r>
      <w:proofErr w:type="gramEnd"/>
      <w:r w:rsidRPr="00773C7E">
        <w:rPr>
          <w:rFonts w:ascii="SimHei" w:eastAsia="SimHei" w:hAnsi="SimHei"/>
          <w:b/>
          <w:sz w:val="24"/>
          <w:szCs w:val="24"/>
        </w:rPr>
        <w:t>。</w:t>
      </w:r>
      <w:r w:rsidRPr="00773C7E">
        <w:rPr>
          <w:rFonts w:ascii="SimHei" w:eastAsia="SimHei" w:hAnsi="SimHei" w:hint="eastAsia"/>
          <w:b/>
          <w:sz w:val="24"/>
          <w:szCs w:val="24"/>
        </w:rPr>
        <w:t>（</w:t>
      </w:r>
      <w:r w:rsidRPr="00773C7E">
        <w:rPr>
          <w:rFonts w:ascii="SimHei" w:eastAsia="SimHei" w:hAnsi="SimHei"/>
          <w:b/>
          <w:sz w:val="24"/>
          <w:szCs w:val="24"/>
        </w:rPr>
        <w:t>多</w:t>
      </w:r>
      <w:r w:rsidRPr="00773C7E">
        <w:rPr>
          <w:rFonts w:ascii="SimHei" w:eastAsia="SimHei" w:hAnsi="SimHei" w:hint="eastAsia"/>
          <w:b/>
          <w:sz w:val="24"/>
          <w:szCs w:val="24"/>
        </w:rPr>
        <w:t>1:9，</w:t>
      </w:r>
      <w:r w:rsidRPr="00773C7E">
        <w:rPr>
          <w:rFonts w:ascii="SimHei" w:eastAsia="SimHei" w:hAnsi="SimHei"/>
          <w:b/>
          <w:sz w:val="24"/>
          <w:szCs w:val="24"/>
        </w:rPr>
        <w:t>提前</w:t>
      </w:r>
      <w:r w:rsidRPr="00773C7E">
        <w:rPr>
          <w:rFonts w:ascii="SimHei" w:eastAsia="SimHei" w:hAnsi="SimHei" w:hint="eastAsia"/>
          <w:b/>
          <w:sz w:val="24"/>
          <w:szCs w:val="24"/>
        </w:rPr>
        <w:t>4:13）</w:t>
      </w:r>
    </w:p>
    <w:p w14:paraId="7AFC229C" w14:textId="35C8A466" w:rsidR="00BC5A0E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6D579BEB" w14:textId="486503BB" w:rsidR="00BC5A0E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lastRenderedPageBreak/>
        <w:t>长老</w:t>
      </w:r>
      <w:r w:rsidRPr="00773C7E">
        <w:rPr>
          <w:rFonts w:ascii="SimHei" w:eastAsia="SimHei" w:hAnsi="SimHei"/>
          <w:b/>
          <w:sz w:val="24"/>
          <w:szCs w:val="24"/>
        </w:rPr>
        <w:t>们</w:t>
      </w:r>
      <w:r w:rsidRPr="00773C7E">
        <w:rPr>
          <w:rFonts w:ascii="SimHei" w:eastAsia="SimHei" w:hAnsi="SimHei" w:hint="eastAsia"/>
          <w:b/>
          <w:sz w:val="24"/>
          <w:szCs w:val="24"/>
        </w:rPr>
        <w:t>保护</w:t>
      </w:r>
      <w:r w:rsidRPr="00773C7E">
        <w:rPr>
          <w:rFonts w:ascii="SimHei" w:eastAsia="SimHei" w:hAnsi="SimHei"/>
          <w:b/>
          <w:sz w:val="24"/>
          <w:szCs w:val="24"/>
        </w:rPr>
        <w:t>教会远离错谬。</w:t>
      </w:r>
      <w:r w:rsidRPr="00773C7E">
        <w:rPr>
          <w:rFonts w:ascii="SimHei" w:eastAsia="SimHei" w:hAnsi="SimHei" w:hint="eastAsia"/>
          <w:b/>
          <w:sz w:val="24"/>
          <w:szCs w:val="24"/>
        </w:rPr>
        <w:t>（提后4:2-3，</w:t>
      </w:r>
      <w:r w:rsidRPr="00773C7E">
        <w:rPr>
          <w:rFonts w:ascii="SimHei" w:eastAsia="SimHei" w:hAnsi="SimHei"/>
          <w:b/>
          <w:sz w:val="24"/>
          <w:szCs w:val="24"/>
        </w:rPr>
        <w:t>多</w:t>
      </w:r>
      <w:r w:rsidRPr="00773C7E">
        <w:rPr>
          <w:rFonts w:ascii="SimHei" w:eastAsia="SimHei" w:hAnsi="SimHei" w:hint="eastAsia"/>
          <w:b/>
          <w:sz w:val="24"/>
          <w:szCs w:val="24"/>
        </w:rPr>
        <w:t>1:9</w:t>
      </w:r>
      <w:r w:rsidRPr="00773C7E">
        <w:rPr>
          <w:rFonts w:ascii="SimHei" w:eastAsia="SimHei" w:hAnsi="SimHei"/>
          <w:b/>
          <w:sz w:val="24"/>
          <w:szCs w:val="24"/>
        </w:rPr>
        <w:t>）</w:t>
      </w:r>
    </w:p>
    <w:p w14:paraId="2D50FD19" w14:textId="170A6BBF" w:rsidR="00BC5A0E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05D43E31" w14:textId="1A29D391" w:rsidR="00BC5A0E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长老们透过</w:t>
      </w:r>
      <w:r w:rsidRPr="00773C7E">
        <w:rPr>
          <w:rFonts w:ascii="SimHei" w:eastAsia="SimHei" w:hAnsi="SimHei"/>
          <w:b/>
          <w:sz w:val="24"/>
          <w:szCs w:val="24"/>
        </w:rPr>
        <w:t>榜样带领教会。</w:t>
      </w:r>
      <w:r w:rsidRPr="00773C7E">
        <w:rPr>
          <w:rFonts w:ascii="SimHei" w:eastAsia="SimHei" w:hAnsi="SimHei" w:hint="eastAsia"/>
          <w:b/>
          <w:sz w:val="24"/>
          <w:szCs w:val="24"/>
        </w:rPr>
        <w:t>（彼前5:3，</w:t>
      </w:r>
      <w:r w:rsidRPr="00773C7E">
        <w:rPr>
          <w:rFonts w:ascii="SimHei" w:eastAsia="SimHei" w:hAnsi="SimHei"/>
          <w:b/>
          <w:sz w:val="24"/>
          <w:szCs w:val="24"/>
        </w:rPr>
        <w:t>来</w:t>
      </w:r>
      <w:r w:rsidRPr="00773C7E">
        <w:rPr>
          <w:rFonts w:ascii="SimHei" w:eastAsia="SimHei" w:hAnsi="SimHei" w:hint="eastAsia"/>
          <w:b/>
          <w:sz w:val="24"/>
          <w:szCs w:val="24"/>
        </w:rPr>
        <w:t>13:</w:t>
      </w:r>
      <w:r w:rsidRPr="00773C7E">
        <w:rPr>
          <w:rFonts w:ascii="SimHei" w:eastAsia="SimHei" w:hAnsi="SimHei"/>
          <w:b/>
          <w:sz w:val="24"/>
          <w:szCs w:val="24"/>
        </w:rPr>
        <w:t>7）</w:t>
      </w:r>
    </w:p>
    <w:p w14:paraId="65AF114C" w14:textId="77777777" w:rsidR="00AB62FD" w:rsidRPr="00773C7E" w:rsidRDefault="00AB62FD" w:rsidP="00AB62FD">
      <w:pPr>
        <w:rPr>
          <w:rFonts w:ascii="SimHei" w:eastAsia="SimHei" w:hAnsi="SimHei" w:cs="Arial"/>
          <w:b/>
          <w:i/>
          <w:iCs/>
          <w:sz w:val="24"/>
          <w:szCs w:val="24"/>
        </w:rPr>
      </w:pPr>
    </w:p>
    <w:p w14:paraId="47571C71" w14:textId="586E9E5A" w:rsidR="0061449F" w:rsidRPr="00773C7E" w:rsidRDefault="00BC5A0E" w:rsidP="00BC5A0E">
      <w:pPr>
        <w:ind w:left="720"/>
        <w:rPr>
          <w:rFonts w:ascii="SimHei" w:eastAsia="SimHei" w:hAnsi="SimHei"/>
          <w:b/>
          <w:sz w:val="24"/>
          <w:szCs w:val="24"/>
        </w:rPr>
      </w:pPr>
      <w:r w:rsidRPr="00773C7E">
        <w:rPr>
          <w:rFonts w:ascii="SimHei" w:eastAsia="SimHei" w:hAnsi="SimHei" w:hint="eastAsia"/>
          <w:b/>
          <w:sz w:val="24"/>
          <w:szCs w:val="24"/>
        </w:rPr>
        <w:t>长老</w:t>
      </w:r>
      <w:r w:rsidRPr="00773C7E">
        <w:rPr>
          <w:rFonts w:ascii="SimHei" w:eastAsia="SimHei" w:hAnsi="SimHei"/>
          <w:b/>
          <w:sz w:val="24"/>
          <w:szCs w:val="24"/>
        </w:rPr>
        <w:t>们</w:t>
      </w:r>
      <w:r w:rsidRPr="00773C7E">
        <w:rPr>
          <w:rFonts w:ascii="SimHei" w:eastAsia="SimHei" w:hAnsi="SimHei" w:hint="eastAsia"/>
          <w:b/>
          <w:sz w:val="24"/>
          <w:szCs w:val="24"/>
        </w:rPr>
        <w:t>在</w:t>
      </w:r>
      <w:r w:rsidRPr="00773C7E">
        <w:rPr>
          <w:rFonts w:ascii="SimHei" w:eastAsia="SimHei" w:hAnsi="SimHei"/>
          <w:b/>
          <w:sz w:val="24"/>
          <w:szCs w:val="24"/>
        </w:rPr>
        <w:t>神的面前为教会</w:t>
      </w:r>
      <w:r w:rsidRPr="00773C7E">
        <w:rPr>
          <w:rFonts w:ascii="SimHei" w:eastAsia="SimHei" w:hAnsi="SimHei" w:hint="eastAsia"/>
          <w:b/>
          <w:sz w:val="24"/>
          <w:szCs w:val="24"/>
        </w:rPr>
        <w:t>的健康负责</w:t>
      </w:r>
      <w:r w:rsidRPr="00773C7E">
        <w:rPr>
          <w:rFonts w:ascii="SimHei" w:eastAsia="SimHei" w:hAnsi="SimHei"/>
          <w:b/>
          <w:sz w:val="24"/>
          <w:szCs w:val="24"/>
        </w:rPr>
        <w:t>。</w:t>
      </w:r>
      <w:r w:rsidRPr="00773C7E">
        <w:rPr>
          <w:rFonts w:ascii="SimHei" w:eastAsia="SimHei" w:hAnsi="SimHei" w:hint="eastAsia"/>
          <w:b/>
          <w:sz w:val="24"/>
          <w:szCs w:val="24"/>
        </w:rPr>
        <w:t>（雅3:1，</w:t>
      </w:r>
      <w:r w:rsidRPr="00773C7E">
        <w:rPr>
          <w:rFonts w:ascii="SimHei" w:eastAsia="SimHei" w:hAnsi="SimHei"/>
          <w:b/>
          <w:sz w:val="24"/>
          <w:szCs w:val="24"/>
        </w:rPr>
        <w:t>来</w:t>
      </w:r>
      <w:r w:rsidRPr="00773C7E">
        <w:rPr>
          <w:rFonts w:ascii="SimHei" w:eastAsia="SimHei" w:hAnsi="SimHei" w:hint="eastAsia"/>
          <w:b/>
          <w:sz w:val="24"/>
          <w:szCs w:val="24"/>
        </w:rPr>
        <w:t>13:</w:t>
      </w:r>
      <w:r w:rsidRPr="00773C7E">
        <w:rPr>
          <w:rFonts w:ascii="SimHei" w:eastAsia="SimHei" w:hAnsi="SimHei"/>
          <w:b/>
          <w:sz w:val="24"/>
          <w:szCs w:val="24"/>
        </w:rPr>
        <w:t>17</w:t>
      </w:r>
      <w:r w:rsidRPr="00773C7E">
        <w:rPr>
          <w:rFonts w:ascii="SimHei" w:eastAsia="SimHei" w:hAnsi="SimHei" w:hint="eastAsia"/>
          <w:b/>
          <w:sz w:val="24"/>
          <w:szCs w:val="24"/>
        </w:rPr>
        <w:t>）</w:t>
      </w:r>
    </w:p>
    <w:sectPr w:rsidR="0061449F" w:rsidRPr="00773C7E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C828" w14:textId="77777777" w:rsidR="003632AD" w:rsidRDefault="003632AD" w:rsidP="00A66FA5">
      <w:pPr>
        <w:spacing w:after="0" w:line="240" w:lineRule="auto"/>
      </w:pPr>
      <w:r>
        <w:separator/>
      </w:r>
    </w:p>
  </w:endnote>
  <w:endnote w:type="continuationSeparator" w:id="0">
    <w:p w14:paraId="3ED0A5EC" w14:textId="77777777" w:rsidR="003632AD" w:rsidRDefault="003632A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A2702A0-99DF-4B27-9523-AC718A5D0A3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AAC62" w14:textId="77777777" w:rsidR="003632AD" w:rsidRDefault="003632AD" w:rsidP="00A66FA5">
      <w:pPr>
        <w:spacing w:after="0" w:line="240" w:lineRule="auto"/>
      </w:pPr>
      <w:r>
        <w:separator/>
      </w:r>
    </w:p>
  </w:footnote>
  <w:footnote w:type="continuationSeparator" w:id="0">
    <w:p w14:paraId="22B8E18F" w14:textId="77777777" w:rsidR="003632AD" w:rsidRDefault="003632A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50537188">
    <w:abstractNumId w:val="1"/>
  </w:num>
  <w:num w:numId="2" w16cid:durableId="44612034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32AD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73C7E"/>
    <w:rsid w:val="00780873"/>
    <w:rsid w:val="00781D18"/>
    <w:rsid w:val="00793996"/>
    <w:rsid w:val="00796E20"/>
    <w:rsid w:val="007A044B"/>
    <w:rsid w:val="007B0650"/>
    <w:rsid w:val="007C239C"/>
    <w:rsid w:val="007D31B1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9B6BB7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41107"/>
    <w:rsid w:val="00B4592F"/>
    <w:rsid w:val="00B90B72"/>
    <w:rsid w:val="00B968FA"/>
    <w:rsid w:val="00BA618C"/>
    <w:rsid w:val="00BA6F24"/>
    <w:rsid w:val="00BC5A0E"/>
    <w:rsid w:val="00BE47C8"/>
    <w:rsid w:val="00BF2740"/>
    <w:rsid w:val="00C02145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1488FE-F0C7-4952-B8DA-4B8AD824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3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53</cp:revision>
  <dcterms:created xsi:type="dcterms:W3CDTF">2016-03-04T03:01:00Z</dcterms:created>
  <dcterms:modified xsi:type="dcterms:W3CDTF">2023-09-06T10:32:00Z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