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5EA37" w14:textId="216514AE" w:rsidR="00F044FE" w:rsidRPr="004350BE" w:rsidRDefault="00F044FE" w:rsidP="00F044FE">
      <w:pPr>
        <w:pStyle w:val="Heading1"/>
        <w:rPr>
          <w:rFonts w:ascii="SimHei" w:eastAsia="SimHei" w:hAnsi="SimHei"/>
          <w:b/>
          <w:bCs/>
          <w:iCs/>
          <w:smallCap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彼得后书大纲</w:t>
      </w:r>
    </w:p>
    <w:p w14:paraId="74970B48" w14:textId="6D42B56C" w:rsidR="00F044FE" w:rsidRPr="004350BE" w:rsidRDefault="00F044FE" w:rsidP="00F044FE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勉励信徒要使所蒙</w:t>
      </w:r>
      <w:proofErr w:type="gramStart"/>
      <w:r w:rsidRPr="004350BE">
        <w:rPr>
          <w:rFonts w:ascii="SimHei" w:eastAsia="SimHei" w:hAnsi="SimHei" w:hint="eastAsia"/>
          <w:b/>
          <w:bCs/>
          <w:sz w:val="24"/>
          <w:szCs w:val="24"/>
        </w:rPr>
        <w:t>的恩召坚定不移</w:t>
      </w:r>
      <w:proofErr w:type="gramEnd"/>
      <w:r w:rsidRPr="004350BE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4350BE">
        <w:rPr>
          <w:rFonts w:ascii="SimHei" w:eastAsia="SimHei" w:hAnsi="SimHei"/>
          <w:b/>
          <w:bCs/>
          <w:sz w:val="24"/>
          <w:szCs w:val="24"/>
        </w:rPr>
        <w:t>1:1-15)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5726092" w14:textId="0B0E7821" w:rsidR="00F044FE" w:rsidRPr="004350BE" w:rsidRDefault="00F044FE" w:rsidP="00F044FE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基督再来的信心（</w:t>
      </w:r>
      <w:r w:rsidRPr="004350BE">
        <w:rPr>
          <w:rFonts w:ascii="SimHei" w:eastAsia="SimHei" w:hAnsi="SimHei"/>
          <w:b/>
          <w:bCs/>
          <w:sz w:val="24"/>
          <w:szCs w:val="24"/>
        </w:rPr>
        <w:t>1:16-21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FEF8FCA" w14:textId="46E248D3" w:rsidR="00F044FE" w:rsidRPr="004350BE" w:rsidRDefault="00F044FE" w:rsidP="00F044FE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假师傅：他们的为人和结局（</w:t>
      </w:r>
      <w:r w:rsidRPr="004350BE">
        <w:rPr>
          <w:rFonts w:ascii="SimHei" w:eastAsia="SimHei" w:hAnsi="SimHei"/>
          <w:b/>
          <w:bCs/>
          <w:sz w:val="24"/>
          <w:szCs w:val="24"/>
        </w:rPr>
        <w:t>2:1-22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22FABFC" w14:textId="4D5BB322" w:rsidR="00F044FE" w:rsidRPr="004350BE" w:rsidRDefault="00F044FE" w:rsidP="00F044FE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基督再来的安慰（</w:t>
      </w:r>
      <w:r w:rsidRPr="004350BE">
        <w:rPr>
          <w:rFonts w:ascii="SimHei" w:eastAsia="SimHei" w:hAnsi="SimHei"/>
          <w:b/>
          <w:bCs/>
          <w:sz w:val="24"/>
          <w:szCs w:val="24"/>
        </w:rPr>
        <w:t>3:1-13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2F5E15C" w14:textId="15D86CA5" w:rsidR="00F044FE" w:rsidRPr="004350BE" w:rsidRDefault="00F044FE" w:rsidP="00F044FE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随着主的日子临近，勉励信徒要长进 （</w:t>
      </w:r>
      <w:r w:rsidRPr="004350BE">
        <w:rPr>
          <w:rFonts w:ascii="SimHei" w:eastAsia="SimHei" w:hAnsi="SimHei"/>
          <w:b/>
          <w:bCs/>
          <w:sz w:val="24"/>
          <w:szCs w:val="24"/>
        </w:rPr>
        <w:t>3:14-18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08D3FCD" w14:textId="0880C010" w:rsidR="00F044FE" w:rsidRPr="004350BE" w:rsidRDefault="00F044FE" w:rsidP="00F044F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犹大书大纲</w:t>
      </w:r>
    </w:p>
    <w:p w14:paraId="667550EA" w14:textId="77777777" w:rsidR="00F044FE" w:rsidRPr="004350BE" w:rsidRDefault="00F044FE" w:rsidP="00F044FE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问候（</w:t>
      </w:r>
      <w:r w:rsidRPr="004350BE">
        <w:rPr>
          <w:rFonts w:ascii="SimHei" w:eastAsia="SimHei" w:hAnsi="SimHei"/>
          <w:b/>
          <w:bCs/>
          <w:sz w:val="24"/>
          <w:szCs w:val="24"/>
        </w:rPr>
        <w:t>1-2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A3AF3E0" w14:textId="77777777" w:rsidR="00F044FE" w:rsidRPr="004350BE" w:rsidRDefault="00F044FE" w:rsidP="00F044FE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勉励信徒要为真道竭力地争辩（</w:t>
      </w:r>
      <w:r w:rsidRPr="004350BE">
        <w:rPr>
          <w:rFonts w:ascii="SimHei" w:eastAsia="SimHei" w:hAnsi="SimHei"/>
          <w:b/>
          <w:bCs/>
          <w:sz w:val="24"/>
          <w:szCs w:val="24"/>
        </w:rPr>
        <w:t>3-4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2B061A9" w14:textId="1D4A3A17" w:rsidR="00F044FE" w:rsidRPr="004350BE" w:rsidRDefault="00F044FE" w:rsidP="00F044FE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本书的中间部分</w:t>
      </w:r>
      <w:r w:rsidRPr="004350BE">
        <w:rPr>
          <w:rFonts w:ascii="SimHei" w:eastAsia="SimHei" w:hAnsi="SimHei"/>
          <w:b/>
          <w:bCs/>
          <w:sz w:val="24"/>
          <w:szCs w:val="24"/>
        </w:rPr>
        <w:t xml:space="preserve">: 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假师傅</w:t>
      </w:r>
      <w:r w:rsidRPr="004350BE">
        <w:rPr>
          <w:rFonts w:ascii="SimHei" w:eastAsia="SimHei" w:hAnsi="SimHei"/>
          <w:b/>
          <w:bCs/>
          <w:sz w:val="24"/>
          <w:szCs w:val="24"/>
        </w:rPr>
        <w:t xml:space="preserve">:  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他们的为人和结局</w:t>
      </w:r>
      <w:r w:rsidRPr="004350BE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4350BE">
        <w:rPr>
          <w:rFonts w:ascii="SimHei" w:eastAsia="SimHei" w:hAnsi="SimHei"/>
          <w:b/>
          <w:bCs/>
          <w:sz w:val="24"/>
          <w:szCs w:val="24"/>
        </w:rPr>
        <w:t>5-16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20C6032" w14:textId="77777777" w:rsidR="00F044FE" w:rsidRPr="004350BE" w:rsidRDefault="00F044FE" w:rsidP="00F044FE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勉励信徒要在信仰上建立自己（</w:t>
      </w:r>
      <w:r w:rsidRPr="004350BE">
        <w:rPr>
          <w:rFonts w:ascii="SimHei" w:eastAsia="SimHei" w:hAnsi="SimHei"/>
          <w:b/>
          <w:bCs/>
          <w:sz w:val="24"/>
          <w:szCs w:val="24"/>
        </w:rPr>
        <w:t>17-23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9787612" w14:textId="5B3DA1CB" w:rsidR="00F044FE" w:rsidRPr="004350BE" w:rsidRDefault="00F044FE" w:rsidP="00F044FE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颂赞（</w:t>
      </w:r>
      <w:r w:rsidRPr="004350BE">
        <w:rPr>
          <w:rFonts w:ascii="SimHei" w:eastAsia="SimHei" w:hAnsi="SimHei"/>
          <w:b/>
          <w:bCs/>
          <w:sz w:val="24"/>
          <w:szCs w:val="24"/>
        </w:rPr>
        <w:t>24-25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019B97B" w14:textId="2BAAAFA2" w:rsidR="0034660E" w:rsidRPr="004350BE" w:rsidRDefault="0034660E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4E209EB6" w14:textId="77777777" w:rsidR="0034660E" w:rsidRPr="004350BE" w:rsidRDefault="0034660E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7DCF0D78" w14:textId="77777777" w:rsidR="00F90A84" w:rsidRPr="004350BE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15FB4623" w14:textId="2721C3C8" w:rsidR="002A43E6" w:rsidRPr="004350BE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5560A06E" w14:textId="302E8B37" w:rsidR="002A43E6" w:rsidRPr="004350BE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49F7ABA" w14:textId="4DFFEBB7" w:rsidR="002A43E6" w:rsidRPr="004350BE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6E029BF3" w14:textId="0BB83CCE" w:rsidR="00F90A84" w:rsidRPr="004350BE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36016548" w14:textId="1ED87B12" w:rsidR="00F90A84" w:rsidRPr="004350BE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71F62725" w14:textId="530558E2" w:rsidR="00F90A84" w:rsidRPr="004350BE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F2FAEBF" w14:textId="3220A4B1" w:rsidR="00F90A84" w:rsidRPr="004350BE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65DE2340" w:rsidR="00616836" w:rsidRPr="004350BE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350BE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4350BE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4350BE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04F8AD0F" w:rsidR="00AB7104" w:rsidRPr="004350BE" w:rsidRDefault="003E6C1D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第廿二讲：在谎言中要坚忍——彼得后书与犹大书</w:t>
      </w:r>
    </w:p>
    <w:p w14:paraId="1CD57909" w14:textId="77777777" w:rsidR="003E6C1D" w:rsidRPr="004350BE" w:rsidRDefault="003E6C1D" w:rsidP="003E6C1D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就当防备，恐怕被恶人的错谬诱惑。</w:t>
      </w:r>
    </w:p>
    <w:p w14:paraId="67C75760" w14:textId="5D6F95DF" w:rsidR="003E6C1D" w:rsidRPr="004350BE" w:rsidRDefault="003E6C1D" w:rsidP="003E6C1D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彼得后书</w:t>
      </w:r>
      <w:r w:rsidRPr="004350BE">
        <w:rPr>
          <w:rFonts w:ascii="SimHei" w:eastAsia="SimHei" w:hAnsi="SimHei"/>
          <w:b/>
          <w:bCs/>
          <w:sz w:val="24"/>
          <w:szCs w:val="24"/>
        </w:rPr>
        <w:t>3:17</w:t>
      </w:r>
    </w:p>
    <w:p w14:paraId="3F9E8A23" w14:textId="77777777" w:rsidR="003E6C1D" w:rsidRPr="004350BE" w:rsidRDefault="003E6C1D" w:rsidP="003E6C1D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要为从前一次交付圣徒的真道竭力地争辩。</w:t>
      </w:r>
    </w:p>
    <w:p w14:paraId="130EA6FA" w14:textId="166D4214" w:rsidR="003E6C1D" w:rsidRPr="004350BE" w:rsidRDefault="003E6C1D" w:rsidP="003E6C1D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犹大书</w:t>
      </w:r>
      <w:r w:rsidRPr="004350BE">
        <w:rPr>
          <w:rFonts w:ascii="SimHei" w:eastAsia="SimHei" w:hAnsi="SimHei"/>
          <w:b/>
          <w:bCs/>
          <w:sz w:val="24"/>
          <w:szCs w:val="24"/>
        </w:rPr>
        <w:t>3</w:t>
      </w:r>
    </w:p>
    <w:p w14:paraId="76947744" w14:textId="451D72DB" w:rsidR="003E6C1D" w:rsidRPr="004350BE" w:rsidRDefault="003E6C1D" w:rsidP="003E6C1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导论：</w:t>
      </w:r>
      <w:r w:rsidRPr="004350BE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38B0751F" w14:textId="0883AAFA" w:rsidR="003E6C1D" w:rsidRPr="004350BE" w:rsidRDefault="003E6C1D" w:rsidP="003E6C1D">
      <w:p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sz w:val="24"/>
          <w:szCs w:val="24"/>
        </w:rPr>
        <w:t>2:1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、犹</w:t>
      </w:r>
      <w:r w:rsidRPr="004350BE">
        <w:rPr>
          <w:rFonts w:ascii="SimHei" w:eastAsia="SimHei" w:hAnsi="SimHei"/>
          <w:b/>
          <w:bCs/>
          <w:sz w:val="24"/>
          <w:szCs w:val="24"/>
        </w:rPr>
        <w:t>4</w:t>
      </w:r>
      <w:proofErr w:type="gramStart"/>
      <w:r w:rsidRPr="004350BE">
        <w:rPr>
          <w:rFonts w:ascii="SimHei" w:eastAsia="SimHei" w:hAnsi="SimHei"/>
          <w:b/>
          <w:bCs/>
          <w:sz w:val="24"/>
          <w:szCs w:val="24"/>
        </w:rPr>
        <w:t>:  “</w:t>
      </w:r>
      <w:proofErr w:type="gramEnd"/>
      <w:r w:rsidRPr="004350BE">
        <w:rPr>
          <w:rFonts w:ascii="SimHei" w:eastAsia="SimHei" w:hAnsi="SimHei" w:hint="eastAsia"/>
          <w:b/>
          <w:bCs/>
          <w:sz w:val="24"/>
          <w:szCs w:val="24"/>
        </w:rPr>
        <w:t>你们中间</w:t>
      </w:r>
      <w:r w:rsidRPr="004350BE">
        <w:rPr>
          <w:rFonts w:ascii="SimHei" w:eastAsia="SimHei" w:hAnsi="SimHei"/>
          <w:b/>
          <w:bCs/>
          <w:sz w:val="24"/>
          <w:szCs w:val="24"/>
        </w:rPr>
        <w:t>”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（英文：“among you”）</w:t>
      </w:r>
    </w:p>
    <w:p w14:paraId="085BF3DB" w14:textId="53E1B533" w:rsidR="003E6C1D" w:rsidRPr="004350BE" w:rsidRDefault="003E6C1D" w:rsidP="003E6C1D">
      <w:p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目的：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警告基督徒要抵挡错误教导，并鼓励他们要持守真正的信仰。</w:t>
      </w:r>
    </w:p>
    <w:p w14:paraId="7E020F03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3006EAB7" w14:textId="5C1AF5ED" w:rsidR="003E6C1D" w:rsidRPr="004350BE" w:rsidRDefault="003E6C1D" w:rsidP="003E6C1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作者、读者和背景</w:t>
      </w:r>
    </w:p>
    <w:p w14:paraId="5679E40D" w14:textId="77777777" w:rsidR="003E6C1D" w:rsidRPr="004350BE" w:rsidRDefault="003E6C1D" w:rsidP="003E6C1D">
      <w:p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sz w:val="24"/>
          <w:szCs w:val="24"/>
        </w:rPr>
        <w:t xml:space="preserve"> 1:1, 1:16, 2:1</w:t>
      </w:r>
    </w:p>
    <w:p w14:paraId="2128C21B" w14:textId="77777777" w:rsidR="003E6C1D" w:rsidRPr="004350BE" w:rsidRDefault="003E6C1D" w:rsidP="003E6C1D">
      <w:p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犹</w:t>
      </w:r>
      <w:r w:rsidRPr="004350BE">
        <w:rPr>
          <w:rFonts w:ascii="SimHei" w:eastAsia="SimHei" w:hAnsi="SimHei"/>
          <w:b/>
          <w:bCs/>
          <w:sz w:val="24"/>
          <w:szCs w:val="24"/>
        </w:rPr>
        <w:t>1, 4</w:t>
      </w:r>
    </w:p>
    <w:p w14:paraId="4F28447F" w14:textId="1A8D91C9" w:rsidR="003E6C1D" w:rsidRPr="004350BE" w:rsidRDefault="003E6C1D" w:rsidP="003E6C1D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关键相似点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9"/>
        <w:gridCol w:w="2168"/>
      </w:tblGrid>
      <w:tr w:rsidR="003E6C1D" w:rsidRPr="004350BE" w14:paraId="619992EF" w14:textId="77777777" w:rsidTr="003E6C1D">
        <w:trPr>
          <w:trHeight w:val="20"/>
          <w:jc w:val="center"/>
        </w:trPr>
        <w:tc>
          <w:tcPr>
            <w:tcW w:w="2159" w:type="dxa"/>
          </w:tcPr>
          <w:p w14:paraId="149DBF55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彼得后书</w:t>
            </w:r>
          </w:p>
        </w:tc>
        <w:tc>
          <w:tcPr>
            <w:tcW w:w="2168" w:type="dxa"/>
          </w:tcPr>
          <w:p w14:paraId="02C1D874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犹大书</w:t>
            </w:r>
          </w:p>
        </w:tc>
      </w:tr>
      <w:tr w:rsidR="003E6C1D" w:rsidRPr="004350BE" w14:paraId="43A72661" w14:textId="77777777" w:rsidTr="003E6C1D">
        <w:trPr>
          <w:trHeight w:val="20"/>
          <w:jc w:val="center"/>
        </w:trPr>
        <w:tc>
          <w:tcPr>
            <w:tcW w:w="2159" w:type="dxa"/>
            <w:vAlign w:val="center"/>
          </w:tcPr>
          <w:p w14:paraId="5BA6CEE4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1:12</w:t>
            </w:r>
          </w:p>
        </w:tc>
        <w:tc>
          <w:tcPr>
            <w:tcW w:w="2168" w:type="dxa"/>
            <w:vAlign w:val="center"/>
          </w:tcPr>
          <w:p w14:paraId="295BD92C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5</w:t>
            </w:r>
          </w:p>
        </w:tc>
      </w:tr>
      <w:tr w:rsidR="003E6C1D" w:rsidRPr="004350BE" w14:paraId="079BCDED" w14:textId="77777777" w:rsidTr="003E6C1D">
        <w:trPr>
          <w:trHeight w:val="20"/>
          <w:jc w:val="center"/>
        </w:trPr>
        <w:tc>
          <w:tcPr>
            <w:tcW w:w="2159" w:type="dxa"/>
            <w:vAlign w:val="center"/>
          </w:tcPr>
          <w:p w14:paraId="7E783652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2:4</w:t>
            </w:r>
          </w:p>
        </w:tc>
        <w:tc>
          <w:tcPr>
            <w:tcW w:w="2168" w:type="dxa"/>
            <w:vAlign w:val="center"/>
          </w:tcPr>
          <w:p w14:paraId="64C8D4E2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6</w:t>
            </w:r>
          </w:p>
        </w:tc>
      </w:tr>
      <w:tr w:rsidR="003E6C1D" w:rsidRPr="004350BE" w14:paraId="723A600B" w14:textId="77777777" w:rsidTr="003E6C1D">
        <w:trPr>
          <w:trHeight w:val="20"/>
          <w:jc w:val="center"/>
        </w:trPr>
        <w:tc>
          <w:tcPr>
            <w:tcW w:w="2159" w:type="dxa"/>
            <w:vAlign w:val="center"/>
          </w:tcPr>
          <w:p w14:paraId="7F37BF2E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2:10-12</w:t>
            </w:r>
          </w:p>
        </w:tc>
        <w:tc>
          <w:tcPr>
            <w:tcW w:w="2168" w:type="dxa"/>
            <w:vAlign w:val="center"/>
          </w:tcPr>
          <w:p w14:paraId="18AE4FDC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8-10</w:t>
            </w:r>
          </w:p>
        </w:tc>
      </w:tr>
      <w:tr w:rsidR="003E6C1D" w:rsidRPr="004350BE" w14:paraId="09B1A80F" w14:textId="77777777" w:rsidTr="003E6C1D">
        <w:trPr>
          <w:trHeight w:val="20"/>
          <w:jc w:val="center"/>
        </w:trPr>
        <w:tc>
          <w:tcPr>
            <w:tcW w:w="2159" w:type="dxa"/>
            <w:vAlign w:val="center"/>
          </w:tcPr>
          <w:p w14:paraId="44837DE2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2:15-16</w:t>
            </w:r>
          </w:p>
        </w:tc>
        <w:tc>
          <w:tcPr>
            <w:tcW w:w="2168" w:type="dxa"/>
            <w:vAlign w:val="center"/>
          </w:tcPr>
          <w:p w14:paraId="0381128F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11</w:t>
            </w:r>
          </w:p>
        </w:tc>
      </w:tr>
      <w:tr w:rsidR="003E6C1D" w:rsidRPr="004350BE" w14:paraId="26FFA39B" w14:textId="77777777" w:rsidTr="003E6C1D">
        <w:trPr>
          <w:trHeight w:val="20"/>
          <w:jc w:val="center"/>
        </w:trPr>
        <w:tc>
          <w:tcPr>
            <w:tcW w:w="2159" w:type="dxa"/>
            <w:vAlign w:val="center"/>
          </w:tcPr>
          <w:p w14:paraId="7F88EC16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2:17</w:t>
            </w:r>
          </w:p>
        </w:tc>
        <w:tc>
          <w:tcPr>
            <w:tcW w:w="2168" w:type="dxa"/>
            <w:vAlign w:val="center"/>
          </w:tcPr>
          <w:p w14:paraId="42D60160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12-13</w:t>
            </w:r>
          </w:p>
        </w:tc>
      </w:tr>
      <w:tr w:rsidR="003E6C1D" w:rsidRPr="004350BE" w14:paraId="42708EF1" w14:textId="77777777" w:rsidTr="003E6C1D">
        <w:trPr>
          <w:trHeight w:val="20"/>
          <w:jc w:val="center"/>
        </w:trPr>
        <w:tc>
          <w:tcPr>
            <w:tcW w:w="2159" w:type="dxa"/>
            <w:vAlign w:val="center"/>
          </w:tcPr>
          <w:p w14:paraId="38344215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3:2</w:t>
            </w:r>
          </w:p>
        </w:tc>
        <w:tc>
          <w:tcPr>
            <w:tcW w:w="2168" w:type="dxa"/>
            <w:vAlign w:val="center"/>
          </w:tcPr>
          <w:p w14:paraId="47D7F220" w14:textId="77777777" w:rsidR="003E6C1D" w:rsidRPr="004350BE" w:rsidRDefault="003E6C1D" w:rsidP="003E6C1D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4350BE">
              <w:rPr>
                <w:rFonts w:ascii="SimHei" w:eastAsia="SimHei" w:hAnsi="SimHei"/>
                <w:b/>
                <w:bCs/>
                <w:sz w:val="24"/>
                <w:szCs w:val="24"/>
              </w:rPr>
              <w:t>17</w:t>
            </w:r>
          </w:p>
        </w:tc>
      </w:tr>
    </w:tbl>
    <w:p w14:paraId="441E86B0" w14:textId="77777777" w:rsidR="003E6C1D" w:rsidRPr="004350BE" w:rsidRDefault="003E6C1D" w:rsidP="003E6C1D">
      <w:pPr>
        <w:rPr>
          <w:rFonts w:ascii="SimHei" w:eastAsia="SimHei" w:hAnsi="SimHei"/>
          <w:b/>
          <w:bCs/>
          <w:sz w:val="24"/>
          <w:szCs w:val="24"/>
        </w:rPr>
      </w:pPr>
    </w:p>
    <w:p w14:paraId="433DAB83" w14:textId="7D184494" w:rsidR="003E6C1D" w:rsidRPr="004350BE" w:rsidRDefault="003E6C1D" w:rsidP="003E6C1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大纲</w:t>
      </w:r>
    </w:p>
    <w:p w14:paraId="4E36E293" w14:textId="2A9F1013" w:rsidR="003E6C1D" w:rsidRPr="004350BE" w:rsidRDefault="003E6C1D" w:rsidP="003E6C1D">
      <w:pPr>
        <w:rPr>
          <w:rFonts w:ascii="SimHei" w:eastAsia="SimHei" w:hAnsi="SimHei"/>
          <w:b/>
          <w:bCs/>
          <w:sz w:val="24"/>
          <w:szCs w:val="24"/>
        </w:rPr>
      </w:pPr>
    </w:p>
    <w:p w14:paraId="3338673E" w14:textId="77777777" w:rsidR="003E6C1D" w:rsidRPr="004350BE" w:rsidRDefault="003E6C1D" w:rsidP="003E6C1D">
      <w:pPr>
        <w:rPr>
          <w:rFonts w:ascii="SimHei" w:eastAsia="SimHei" w:hAnsi="SimHei"/>
          <w:b/>
          <w:bCs/>
          <w:sz w:val="24"/>
          <w:szCs w:val="24"/>
        </w:rPr>
      </w:pPr>
    </w:p>
    <w:p w14:paraId="2FE98BD2" w14:textId="343CBD78" w:rsidR="003E6C1D" w:rsidRPr="004350BE" w:rsidRDefault="003E6C1D" w:rsidP="003E6C1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sz w:val="24"/>
          <w:szCs w:val="24"/>
        </w:rPr>
        <w:t>彼得后书和犹大书的重要主题</w:t>
      </w:r>
    </w:p>
    <w:p w14:paraId="49B15A90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信徒蒙召的确定性</w:t>
      </w:r>
    </w:p>
    <w:p w14:paraId="0369978D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救恩是神的工作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犹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1,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1:3-4</w:t>
      </w:r>
    </w:p>
    <w:p w14:paraId="04E7BE17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9AD4BAE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使你们所蒙</w:t>
      </w:r>
      <w:proofErr w:type="gramStart"/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的恩召和</w:t>
      </w:r>
      <w:proofErr w:type="gramEnd"/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拣选坚定不移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1:5-11</w:t>
      </w:r>
    </w:p>
    <w:p w14:paraId="383D3FC2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365BC25C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检验你生命中的果子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1:5-7</w:t>
      </w:r>
    </w:p>
    <w:p w14:paraId="793C056E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2042A00F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仰望耶稣的怜悯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犹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21</w:t>
      </w:r>
    </w:p>
    <w:p w14:paraId="77ED735A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25F16749" w14:textId="203513E6" w:rsidR="003E6C1D" w:rsidRPr="004350BE" w:rsidRDefault="003E6C1D" w:rsidP="003E6C1D">
      <w:pPr>
        <w:rPr>
          <w:rFonts w:ascii="SimHei" w:eastAsia="SimHei" w:hAnsi="SimHei"/>
          <w:b/>
          <w:b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神真理的确定性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br/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记念使徒所说的话</w:t>
      </w:r>
      <w:r w:rsidRPr="004350BE">
        <w:rPr>
          <w:rFonts w:ascii="SimHei" w:eastAsia="SimHei" w:hAnsi="SimHei"/>
          <w:b/>
          <w:b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sz w:val="24"/>
          <w:szCs w:val="24"/>
        </w:rPr>
        <w:t>犹</w:t>
      </w:r>
      <w:r w:rsidRPr="004350BE">
        <w:rPr>
          <w:rFonts w:ascii="SimHei" w:eastAsia="SimHei" w:hAnsi="SimHei"/>
          <w:b/>
          <w:bCs/>
          <w:sz w:val="24"/>
          <w:szCs w:val="24"/>
        </w:rPr>
        <w:t xml:space="preserve"> 17-18</w:t>
      </w:r>
    </w:p>
    <w:p w14:paraId="25E193A4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59E9C38F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相信旧约圣经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1:19-21</w:t>
      </w:r>
    </w:p>
    <w:p w14:paraId="78001BA3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14347D08" w14:textId="10E3326F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相信保罗所写的信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3:15-16</w:t>
      </w:r>
    </w:p>
    <w:p w14:paraId="7712802C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1EF17745" w14:textId="1BCC0C80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记念神的话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3:2</w:t>
      </w:r>
    </w:p>
    <w:p w14:paraId="30794B9D" w14:textId="2F492570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从虚假教训而来之败坏果子的确定性</w:t>
      </w:r>
    </w:p>
    <w:p w14:paraId="6B604727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错误的教义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3:4,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犹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4 – “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反律法主义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>”</w:t>
      </w:r>
    </w:p>
    <w:p w14:paraId="67968FBD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16152725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不敬</w:t>
      </w:r>
      <w:proofErr w:type="gramStart"/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虔</w:t>
      </w:r>
      <w:proofErr w:type="gramEnd"/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的生活方式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: </w:t>
      </w:r>
    </w:p>
    <w:p w14:paraId="448B75FB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3539F939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抗拒权柄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2:10</w:t>
      </w:r>
    </w:p>
    <w:p w14:paraId="0C1ACDC9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7B5555D5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道德败坏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2:13-14</w:t>
      </w:r>
    </w:p>
    <w:p w14:paraId="13CAC6F7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53FAB80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只知道服侍自己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犹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>12, 16</w:t>
      </w:r>
    </w:p>
    <w:p w14:paraId="4C6B234D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5362EAB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我们的回应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: 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为真道竭力地争辩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犹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3,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3:17</w:t>
      </w:r>
    </w:p>
    <w:p w14:paraId="4AA92CF6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4C8D34C" w14:textId="242E0D16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D. 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神审判的确定性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br/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为了惩罚不敬</w:t>
      </w:r>
      <w:proofErr w:type="gramStart"/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虔</w:t>
      </w:r>
      <w:proofErr w:type="gramEnd"/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而施行审判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犹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>14-15</w:t>
      </w:r>
    </w:p>
    <w:p w14:paraId="24E09118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562B01BC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否认神施行审判的愚蠢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3:8-9</w:t>
      </w:r>
    </w:p>
    <w:p w14:paraId="393546AB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268CC696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lastRenderedPageBreak/>
        <w:t>主来的日子要突然临到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– </w:t>
      </w: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彼后</w:t>
      </w:r>
      <w:r w:rsidRPr="004350BE">
        <w:rPr>
          <w:rFonts w:ascii="SimHei" w:eastAsia="SimHei" w:hAnsi="SimHei"/>
          <w:b/>
          <w:bCs/>
          <w:iCs/>
          <w:sz w:val="24"/>
          <w:szCs w:val="24"/>
        </w:rPr>
        <w:t xml:space="preserve"> 3:10</w:t>
      </w:r>
    </w:p>
    <w:p w14:paraId="01AB2BA2" w14:textId="77777777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B1418D3" w14:textId="08A80215" w:rsidR="003E6C1D" w:rsidRPr="004350BE" w:rsidRDefault="003E6C1D" w:rsidP="003E6C1D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4350BE">
        <w:rPr>
          <w:rFonts w:ascii="SimHei" w:eastAsia="SimHei" w:hAnsi="SimHei" w:hint="eastAsia"/>
          <w:b/>
          <w:bCs/>
          <w:iCs/>
          <w:sz w:val="24"/>
          <w:szCs w:val="24"/>
        </w:rPr>
        <w:t>为即将到来之神的审判而活</w:t>
      </w:r>
    </w:p>
    <w:sectPr w:rsidR="003E6C1D" w:rsidRPr="004350BE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F1243" w14:textId="77777777" w:rsidR="001B495E" w:rsidRDefault="001B495E" w:rsidP="00DB3D5B">
      <w:pPr>
        <w:spacing w:after="0" w:line="240" w:lineRule="auto"/>
      </w:pPr>
      <w:r>
        <w:separator/>
      </w:r>
    </w:p>
  </w:endnote>
  <w:endnote w:type="continuationSeparator" w:id="0">
    <w:p w14:paraId="6E70BFFB" w14:textId="77777777" w:rsidR="001B495E" w:rsidRDefault="001B495E" w:rsidP="00DB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FC4D1A6-B3DA-4F62-8513-143A63A9E6F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39BA0" w14:textId="77777777" w:rsidR="001B495E" w:rsidRDefault="001B495E" w:rsidP="00DB3D5B">
      <w:pPr>
        <w:spacing w:after="0" w:line="240" w:lineRule="auto"/>
      </w:pPr>
      <w:r>
        <w:separator/>
      </w:r>
    </w:p>
  </w:footnote>
  <w:footnote w:type="continuationSeparator" w:id="0">
    <w:p w14:paraId="565B7B19" w14:textId="77777777" w:rsidR="001B495E" w:rsidRDefault="001B495E" w:rsidP="00DB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F7A1D"/>
    <w:multiLevelType w:val="hybridMultilevel"/>
    <w:tmpl w:val="1BB2D8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D60222"/>
    <w:multiLevelType w:val="hybridMultilevel"/>
    <w:tmpl w:val="1E4A42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44480771">
    <w:abstractNumId w:val="1"/>
  </w:num>
  <w:num w:numId="2" w16cid:durableId="199891913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666DF"/>
    <w:rsid w:val="001821F4"/>
    <w:rsid w:val="001B495E"/>
    <w:rsid w:val="001E284F"/>
    <w:rsid w:val="002351CA"/>
    <w:rsid w:val="00254CAE"/>
    <w:rsid w:val="002717E8"/>
    <w:rsid w:val="00284DA9"/>
    <w:rsid w:val="002853BB"/>
    <w:rsid w:val="00294FFB"/>
    <w:rsid w:val="002A43E6"/>
    <w:rsid w:val="0034660E"/>
    <w:rsid w:val="003817D8"/>
    <w:rsid w:val="00395CB7"/>
    <w:rsid w:val="003E6C1D"/>
    <w:rsid w:val="003F44AB"/>
    <w:rsid w:val="003F62D4"/>
    <w:rsid w:val="00400928"/>
    <w:rsid w:val="00421086"/>
    <w:rsid w:val="004350BE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07619"/>
    <w:rsid w:val="00A37C1D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B3D5B"/>
    <w:rsid w:val="00DF6F26"/>
    <w:rsid w:val="00E6198C"/>
    <w:rsid w:val="00E67B5A"/>
    <w:rsid w:val="00EC060C"/>
    <w:rsid w:val="00EE1317"/>
    <w:rsid w:val="00F005CC"/>
    <w:rsid w:val="00F044FE"/>
    <w:rsid w:val="00F90A84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character" w:styleId="Hyperlink">
    <w:name w:val="Hyperlink"/>
    <w:semiHidden/>
    <w:unhideWhenUsed/>
    <w:rsid w:val="00DB3D5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B3D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3D5B"/>
    <w:rPr>
      <w:rFonts w:ascii="Times New Roman" w:eastAsia="SimSu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3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49</cp:revision>
  <dcterms:created xsi:type="dcterms:W3CDTF">2015-05-26T13:45:00Z</dcterms:created>
  <dcterms:modified xsi:type="dcterms:W3CDTF">2023-09-08T09:47:00Z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