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CC386" w14:textId="77777777" w:rsidR="004F5E26" w:rsidRPr="00DC6E95" w:rsidRDefault="004F5E26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下一周：</w:t>
      </w:r>
    </w:p>
    <w:p w14:paraId="1055C0A7" w14:textId="77777777" w:rsidR="00183761" w:rsidRPr="00DC6E95" w:rsidRDefault="00C92E4C" w:rsidP="00183761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DC6E95">
        <w:rPr>
          <w:rFonts w:ascii="SimHei" w:eastAsia="SimHei" w:hAnsi="SimHei" w:hint="eastAsia"/>
          <w:b/>
          <w:bCs/>
          <w:szCs w:val="24"/>
          <w:lang w:eastAsia="zh-CN"/>
        </w:rPr>
        <w:t>复习</w:t>
      </w:r>
      <w:r w:rsidR="00183761" w:rsidRPr="00DC6E95">
        <w:rPr>
          <w:rFonts w:ascii="SimHei" w:eastAsia="SimHei" w:hAnsi="SimHei"/>
          <w:b/>
          <w:bCs/>
          <w:szCs w:val="24"/>
          <w:lang w:eastAsia="zh-CN"/>
        </w:rPr>
        <w:t>第1格的内容，背诵启示录4:11</w:t>
      </w:r>
    </w:p>
    <w:p w14:paraId="44CC7965" w14:textId="77777777" w:rsidR="00183761" w:rsidRPr="00DC6E95" w:rsidRDefault="00C92E4C" w:rsidP="00183761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DC6E95">
        <w:rPr>
          <w:rFonts w:ascii="SimHei" w:eastAsia="SimHei" w:hAnsi="SimHei" w:hint="eastAsia"/>
          <w:b/>
          <w:bCs/>
          <w:szCs w:val="24"/>
          <w:lang w:eastAsia="zh-CN"/>
        </w:rPr>
        <w:t>复习</w:t>
      </w:r>
      <w:r w:rsidR="00183761" w:rsidRPr="00DC6E95">
        <w:rPr>
          <w:rFonts w:ascii="SimHei" w:eastAsia="SimHei" w:hAnsi="SimHei"/>
          <w:b/>
          <w:bCs/>
          <w:szCs w:val="24"/>
          <w:lang w:eastAsia="zh-CN"/>
        </w:rPr>
        <w:t>第2格的内容，背诵罗马书3:10-12</w:t>
      </w:r>
    </w:p>
    <w:p w14:paraId="7359F067" w14:textId="77777777" w:rsidR="00183761" w:rsidRPr="00DC6E95" w:rsidRDefault="00C92E4C" w:rsidP="00183761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DC6E95">
        <w:rPr>
          <w:rFonts w:ascii="SimHei" w:eastAsia="SimHei" w:hAnsi="SimHei" w:hint="eastAsia"/>
          <w:b/>
          <w:bCs/>
          <w:szCs w:val="24"/>
          <w:lang w:eastAsia="zh-CN"/>
        </w:rPr>
        <w:t>复习</w:t>
      </w:r>
      <w:r w:rsidR="00183761" w:rsidRPr="00DC6E95">
        <w:rPr>
          <w:rFonts w:ascii="SimHei" w:eastAsia="SimHei" w:hAnsi="SimHei"/>
          <w:b/>
          <w:bCs/>
          <w:szCs w:val="24"/>
          <w:lang w:eastAsia="zh-CN"/>
        </w:rPr>
        <w:t>第3格的内容，背诵希伯来书9:27</w:t>
      </w:r>
    </w:p>
    <w:p w14:paraId="5C68A204" w14:textId="77777777" w:rsidR="00C92E4C" w:rsidRPr="00DC6E95" w:rsidRDefault="00C92E4C" w:rsidP="00C92E4C">
      <w:pPr>
        <w:pStyle w:val="Style1"/>
        <w:numPr>
          <w:ilvl w:val="0"/>
          <w:numId w:val="19"/>
        </w:numPr>
        <w:rPr>
          <w:rFonts w:ascii="SimHei" w:eastAsia="SimHei" w:hAnsi="SimHei"/>
          <w:b/>
          <w:bCs/>
          <w:szCs w:val="24"/>
          <w:lang w:eastAsia="zh-CN"/>
        </w:rPr>
      </w:pPr>
      <w:r w:rsidRPr="00DC6E95">
        <w:rPr>
          <w:rFonts w:ascii="SimHei" w:eastAsia="SimHei" w:hAnsi="SimHei"/>
          <w:b/>
          <w:bCs/>
          <w:szCs w:val="24"/>
          <w:lang w:eastAsia="zh-CN"/>
        </w:rPr>
        <w:t>预习第4格的内容，背诵彼</w:t>
      </w:r>
      <w:r w:rsidRPr="00DC6E95">
        <w:rPr>
          <w:rFonts w:ascii="SimHei" w:eastAsia="SimHei" w:hAnsi="SimHei" w:hint="eastAsia"/>
          <w:b/>
          <w:bCs/>
          <w:szCs w:val="24"/>
          <w:lang w:eastAsia="zh-CN"/>
        </w:rPr>
        <w:t>得</w:t>
      </w:r>
      <w:r w:rsidRPr="00DC6E95">
        <w:rPr>
          <w:rFonts w:ascii="SimHei" w:eastAsia="SimHei" w:hAnsi="SimHei"/>
          <w:b/>
          <w:bCs/>
          <w:szCs w:val="24"/>
          <w:lang w:eastAsia="zh-CN"/>
        </w:rPr>
        <w:t>前</w:t>
      </w:r>
      <w:r w:rsidRPr="00DC6E95">
        <w:rPr>
          <w:rFonts w:ascii="SimHei" w:eastAsia="SimHei" w:hAnsi="SimHei" w:hint="eastAsia"/>
          <w:b/>
          <w:bCs/>
          <w:szCs w:val="24"/>
          <w:lang w:eastAsia="zh-CN"/>
        </w:rPr>
        <w:t>书</w:t>
      </w:r>
      <w:r w:rsidRPr="00DC6E95">
        <w:rPr>
          <w:rFonts w:ascii="SimHei" w:eastAsia="SimHei" w:hAnsi="SimHei"/>
          <w:b/>
          <w:bCs/>
          <w:szCs w:val="24"/>
          <w:lang w:eastAsia="zh-CN"/>
        </w:rPr>
        <w:t>3:18</w:t>
      </w:r>
    </w:p>
    <w:p w14:paraId="351C645F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1D436017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3CCA0216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2CBED485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2FEBB395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005516A0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5B51B424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878B5E0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79E630B5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0EE783E5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62BBB0A5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55749C95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75A7D685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42DD96B7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49EBC19F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746FD41D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01295732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4A712A3B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726DF9AD" w14:textId="77777777" w:rsidR="004F5E26" w:rsidRPr="00DC6E95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  <w:r w:rsidRPr="00DC6E95">
        <w:rPr>
          <w:rFonts w:ascii="SimHei" w:eastAsia="SimHei" w:hAnsi="SimHei"/>
          <w:b/>
          <w:bCs/>
          <w:szCs w:val="24"/>
          <w:lang w:eastAsia="zh-CN"/>
        </w:rPr>
        <w:t>______________________________________________________</w:t>
      </w:r>
    </w:p>
    <w:p w14:paraId="00105B16" w14:textId="77777777" w:rsidR="004F5E26" w:rsidRPr="00DC6E95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推荐阅读：</w:t>
      </w:r>
    </w:p>
    <w:p w14:paraId="0E830A93" w14:textId="77777777" w:rsidR="004F5E26" w:rsidRPr="00DC6E95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DC6E95">
        <w:rPr>
          <w:rFonts w:ascii="SimHei" w:eastAsia="SimHei" w:hAnsi="SimHei"/>
          <w:b/>
          <w:bCs/>
          <w:sz w:val="24"/>
          <w:szCs w:val="24"/>
        </w:rPr>
        <w:t>传福音与神的主权》，巴刻</w:t>
      </w:r>
    </w:p>
    <w:p w14:paraId="543969FE" w14:textId="77777777" w:rsidR="004F5E26" w:rsidRPr="00DC6E95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DC6E95">
        <w:rPr>
          <w:rFonts w:ascii="SimHei" w:eastAsia="SimHei" w:hAnsi="SimHei"/>
          <w:b/>
          <w:bCs/>
          <w:sz w:val="24"/>
          <w:szCs w:val="24"/>
        </w:rPr>
        <w:t>福音与个人布道》，狄马可</w:t>
      </w:r>
    </w:p>
    <w:p w14:paraId="39A40C6F" w14:textId="77777777" w:rsidR="004F5E26" w:rsidRPr="00DC6E95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DC6E95">
        <w:rPr>
          <w:rFonts w:ascii="SimHei" w:eastAsia="SimHei" w:hAnsi="SimHei"/>
          <w:b/>
          <w:bCs/>
          <w:sz w:val="24"/>
          <w:szCs w:val="24"/>
        </w:rPr>
        <w:t>福音真意》，</w:t>
      </w:r>
      <w:r w:rsidRPr="00DC6E95">
        <w:rPr>
          <w:rFonts w:ascii="SimHei" w:eastAsia="SimHei" w:hAnsi="SimHei" w:hint="eastAsia"/>
          <w:b/>
          <w:bCs/>
          <w:sz w:val="24"/>
          <w:szCs w:val="24"/>
        </w:rPr>
        <w:t>纪</w:t>
      </w:r>
      <w:r w:rsidRPr="00DC6E95">
        <w:rPr>
          <w:rFonts w:ascii="SimHei" w:eastAsia="SimHei" w:hAnsi="SimHei"/>
          <w:b/>
          <w:bCs/>
          <w:sz w:val="24"/>
          <w:szCs w:val="24"/>
        </w:rPr>
        <w:t>格睿</w:t>
      </w:r>
    </w:p>
    <w:p w14:paraId="657DD9CF" w14:textId="77777777" w:rsidR="00183761" w:rsidRPr="00DC6E95" w:rsidRDefault="00183761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DC6E95">
        <w:rPr>
          <w:rFonts w:ascii="SimHei" w:eastAsia="SimHei" w:hAnsi="SimHei"/>
          <w:b/>
          <w:bCs/>
          <w:sz w:val="24"/>
          <w:szCs w:val="24"/>
        </w:rPr>
        <w:t>基督教信仰》，斯托得</w:t>
      </w:r>
    </w:p>
    <w:p w14:paraId="2819D216" w14:textId="77777777" w:rsidR="00616836" w:rsidRPr="00DC6E95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DC6E95">
        <w:rPr>
          <w:rFonts w:ascii="SimHei" w:eastAsia="SimHei" w:hAnsi="SimHei"/>
          <w:b/>
          <w:bCs/>
          <w:sz w:val="24"/>
          <w:szCs w:val="24"/>
        </w:rPr>
        <w:t>：</w:t>
      </w:r>
      <w:r w:rsidR="000A1299" w:rsidRPr="00DC6E95">
        <w:rPr>
          <w:rFonts w:ascii="SimHei" w:eastAsia="SimHei" w:hAnsi="SimHei" w:hint="eastAsia"/>
          <w:b/>
          <w:bCs/>
          <w:sz w:val="24"/>
          <w:szCs w:val="24"/>
        </w:rPr>
        <w:t>人生二路</w:t>
      </w:r>
    </w:p>
    <w:p w14:paraId="019D6173" w14:textId="77777777" w:rsidR="000A1299" w:rsidRPr="00DC6E95" w:rsidRDefault="00C92E4C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DC6E95">
        <w:rPr>
          <w:rFonts w:ascii="SimHei" w:eastAsia="SimHei" w:hAnsi="SimHei"/>
          <w:b/>
          <w:bCs/>
          <w:sz w:val="24"/>
          <w:szCs w:val="24"/>
        </w:rPr>
        <w:t>第</w:t>
      </w:r>
      <w:r w:rsidRPr="00DC6E95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DC6E95">
        <w:rPr>
          <w:rFonts w:ascii="SimHei" w:eastAsia="SimHei" w:hAnsi="SimHei"/>
          <w:b/>
          <w:bCs/>
          <w:sz w:val="24"/>
          <w:szCs w:val="24"/>
        </w:rPr>
        <w:t>讲：</w:t>
      </w:r>
      <w:r w:rsidRPr="00DC6E95">
        <w:rPr>
          <w:rFonts w:ascii="SimHei" w:eastAsia="SimHei" w:hAnsi="SimHei" w:hint="eastAsia"/>
          <w:b/>
          <w:bCs/>
          <w:sz w:val="24"/>
          <w:szCs w:val="24"/>
        </w:rPr>
        <w:t>审判—神回应我们的叛逆</w:t>
      </w:r>
    </w:p>
    <w:p w14:paraId="0DB028E2" w14:textId="77777777" w:rsidR="000A1299" w:rsidRPr="00DC6E95" w:rsidRDefault="000A1299" w:rsidP="000A129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介绍</w:t>
      </w:r>
    </w:p>
    <w:p w14:paraId="3A1D311B" w14:textId="77777777" w:rsidR="000A1299" w:rsidRPr="00DC6E95" w:rsidRDefault="000A1299" w:rsidP="000A1299">
      <w:p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iCs/>
          <w:sz w:val="24"/>
          <w:szCs w:val="24"/>
        </w:rPr>
        <w:t>《人生二路》目标：</w:t>
      </w:r>
    </w:p>
    <w:p w14:paraId="0CF1B756" w14:textId="77777777" w:rsidR="002778BD" w:rsidRPr="00DC6E95" w:rsidRDefault="002778BD" w:rsidP="002778BD">
      <w:pPr>
        <w:pStyle w:val="ListParagraph"/>
        <w:widowControl w:val="0"/>
        <w:numPr>
          <w:ilvl w:val="0"/>
          <w:numId w:val="23"/>
        </w:numPr>
        <w:spacing w:before="60" w:after="100" w:line="286" w:lineRule="atLeast"/>
        <w:rPr>
          <w:rFonts w:ascii="SimHei" w:eastAsia="SimHei" w:hAnsi="SimHei" w:cs="Helvetica"/>
          <w:b/>
          <w:bCs/>
          <w:color w:val="000000"/>
          <w:sz w:val="24"/>
          <w:szCs w:val="24"/>
        </w:rPr>
      </w:pPr>
      <w:r w:rsidRPr="00DC6E95">
        <w:rPr>
          <w:rFonts w:ascii="SimHei" w:eastAsia="SimHei" w:hAnsi="SimHei" w:cs="Helvetica"/>
          <w:b/>
          <w:bCs/>
          <w:color w:val="000000"/>
          <w:sz w:val="24"/>
          <w:szCs w:val="24"/>
        </w:rPr>
        <w:t>帮助我们在自己的头脑里</w:t>
      </w:r>
      <w:r w:rsidRPr="00DC6E95">
        <w:rPr>
          <w:rFonts w:ascii="SimHei" w:eastAsia="SimHei" w:hAnsi="SimHei" w:cs="Helvetica" w:hint="eastAsia"/>
          <w:b/>
          <w:bCs/>
          <w:color w:val="000000"/>
          <w:sz w:val="24"/>
          <w:szCs w:val="24"/>
        </w:rPr>
        <w:t>认识福音（如果您还不是基督徒的话</w:t>
      </w:r>
      <w:r w:rsidRPr="00DC6E95">
        <w:rPr>
          <w:rFonts w:ascii="SimHei" w:eastAsia="SimHei" w:hAnsi="SimHei" w:cs="Helvetica"/>
          <w:b/>
          <w:bCs/>
          <w:color w:val="000000"/>
          <w:sz w:val="24"/>
          <w:szCs w:val="24"/>
        </w:rPr>
        <w:t>）</w:t>
      </w:r>
      <w:r w:rsidRPr="00DC6E95">
        <w:rPr>
          <w:rFonts w:ascii="SimHei" w:eastAsia="SimHei" w:hAnsi="SimHei" w:cs="Helvetica" w:hint="eastAsia"/>
          <w:b/>
          <w:bCs/>
          <w:color w:val="000000"/>
          <w:sz w:val="24"/>
          <w:szCs w:val="24"/>
        </w:rPr>
        <w:t>或者</w:t>
      </w:r>
      <w:r w:rsidRPr="00DC6E95">
        <w:rPr>
          <w:rFonts w:ascii="SimHei" w:eastAsia="SimHei" w:hAnsi="SimHei" w:cs="Helvetica"/>
          <w:b/>
          <w:bCs/>
          <w:color w:val="000000"/>
          <w:sz w:val="24"/>
          <w:szCs w:val="24"/>
        </w:rPr>
        <w:t>巩固</w:t>
      </w:r>
      <w:r w:rsidRPr="00DC6E95">
        <w:rPr>
          <w:rFonts w:ascii="SimHei" w:eastAsia="SimHei" w:hAnsi="SimHei" w:cs="Helvetica" w:hint="eastAsia"/>
          <w:b/>
          <w:bCs/>
          <w:color w:val="000000"/>
          <w:sz w:val="24"/>
          <w:szCs w:val="24"/>
        </w:rPr>
        <w:t>福音（</w:t>
      </w:r>
      <w:r w:rsidRPr="00DC6E95">
        <w:rPr>
          <w:rFonts w:ascii="SimHei" w:eastAsia="SimHei" w:hAnsi="SimHei" w:cs="Helvetica"/>
          <w:b/>
          <w:bCs/>
          <w:color w:val="000000"/>
          <w:sz w:val="24"/>
          <w:szCs w:val="24"/>
        </w:rPr>
        <w:t>如果您已经是一个基督徒的话）</w:t>
      </w:r>
      <w:r w:rsidRPr="00DC6E95">
        <w:rPr>
          <w:rFonts w:ascii="SimHei" w:eastAsia="SimHei" w:hAnsi="SimHei" w:cs="Helvetica" w:hint="eastAsia"/>
          <w:b/>
          <w:bCs/>
          <w:color w:val="000000"/>
          <w:sz w:val="24"/>
          <w:szCs w:val="24"/>
        </w:rPr>
        <w:t>。</w:t>
      </w:r>
    </w:p>
    <w:p w14:paraId="301303DC" w14:textId="77777777" w:rsidR="002778BD" w:rsidRPr="00DC6E95" w:rsidRDefault="002778BD" w:rsidP="002778BD">
      <w:pPr>
        <w:pStyle w:val="ListParagraph"/>
        <w:widowControl w:val="0"/>
        <w:numPr>
          <w:ilvl w:val="0"/>
          <w:numId w:val="23"/>
        </w:numPr>
        <w:spacing w:before="60" w:after="100" w:line="286" w:lineRule="atLeast"/>
        <w:rPr>
          <w:rFonts w:ascii="SimHei" w:eastAsia="SimHei" w:hAnsi="SimHei" w:cs="SimSun"/>
          <w:b/>
          <w:bCs/>
          <w:color w:val="000000"/>
          <w:sz w:val="24"/>
          <w:szCs w:val="24"/>
        </w:rPr>
      </w:pPr>
      <w:r w:rsidRPr="00DC6E95">
        <w:rPr>
          <w:rFonts w:ascii="SimHei" w:eastAsia="SimHei" w:hAnsi="SimHei" w:cs="Helvetica"/>
          <w:b/>
          <w:bCs/>
          <w:color w:val="000000"/>
          <w:sz w:val="24"/>
          <w:szCs w:val="24"/>
        </w:rPr>
        <w:t>以便</w:t>
      </w:r>
      <w:r w:rsidRPr="00DC6E95">
        <w:rPr>
          <w:rFonts w:ascii="SimHei" w:eastAsia="SimHei" w:hAnsi="SimHei" w:cs="SimSun" w:hint="eastAsia"/>
          <w:b/>
          <w:bCs/>
          <w:color w:val="000000"/>
          <w:sz w:val="24"/>
          <w:szCs w:val="24"/>
        </w:rPr>
        <w:t>当我们被问及基督教信仰究竟是什么的时候，我们可以跟人分享</w:t>
      </w:r>
      <w:r w:rsidRPr="00DC6E95">
        <w:rPr>
          <w:rFonts w:ascii="SimHei" w:eastAsia="SimHei" w:hAnsi="SimHei" w:cs="SimSun"/>
          <w:b/>
          <w:bCs/>
          <w:color w:val="000000"/>
          <w:sz w:val="24"/>
          <w:szCs w:val="24"/>
        </w:rPr>
        <w:t>享福音 （彼得前书</w:t>
      </w:r>
      <w:r w:rsidRPr="00DC6E95">
        <w:rPr>
          <w:rFonts w:ascii="SimHei" w:eastAsia="SimHei" w:hAnsi="SimHei" w:cs="Helvetica"/>
          <w:b/>
          <w:bCs/>
          <w:color w:val="000000"/>
          <w:sz w:val="24"/>
          <w:szCs w:val="24"/>
        </w:rPr>
        <w:t>3</w:t>
      </w:r>
      <w:r w:rsidRPr="00DC6E95">
        <w:rPr>
          <w:rFonts w:ascii="SimHei" w:eastAsia="SimHei" w:hAnsi="SimHei" w:cs="SimSun"/>
          <w:b/>
          <w:bCs/>
          <w:color w:val="000000"/>
          <w:sz w:val="24"/>
          <w:szCs w:val="24"/>
        </w:rPr>
        <w:t>:</w:t>
      </w:r>
      <w:r w:rsidRPr="00DC6E95">
        <w:rPr>
          <w:rFonts w:ascii="SimHei" w:eastAsia="SimHei" w:hAnsi="SimHei" w:cs="Helvetica"/>
          <w:b/>
          <w:bCs/>
          <w:color w:val="000000"/>
          <w:sz w:val="24"/>
          <w:szCs w:val="24"/>
        </w:rPr>
        <w:t>15</w:t>
      </w:r>
      <w:r w:rsidRPr="00DC6E95">
        <w:rPr>
          <w:rFonts w:ascii="SimHei" w:eastAsia="SimHei" w:hAnsi="SimHei" w:cs="SimSun"/>
          <w:b/>
          <w:bCs/>
          <w:color w:val="000000"/>
          <w:sz w:val="24"/>
          <w:szCs w:val="24"/>
        </w:rPr>
        <w:t>）</w:t>
      </w:r>
      <w:r w:rsidRPr="00DC6E95">
        <w:rPr>
          <w:rFonts w:ascii="SimHei" w:eastAsia="SimHei" w:hAnsi="SimHei" w:cs="SimSun" w:hint="eastAsia"/>
          <w:b/>
          <w:bCs/>
          <w:color w:val="000000"/>
          <w:sz w:val="24"/>
          <w:szCs w:val="24"/>
        </w:rPr>
        <w:t>。</w:t>
      </w:r>
    </w:p>
    <w:p w14:paraId="6487C970" w14:textId="77777777" w:rsidR="002778BD" w:rsidRPr="00DC6E95" w:rsidRDefault="002778BD" w:rsidP="000A1299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847C892" w14:textId="77777777" w:rsidR="000A1299" w:rsidRPr="00DC6E95" w:rsidRDefault="000A1299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04E65EB0" w14:textId="77777777" w:rsidR="00183761" w:rsidRPr="00DC6E95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14CB2AA8" w14:textId="77777777" w:rsidR="00183761" w:rsidRPr="00DC6E95" w:rsidRDefault="00183761" w:rsidP="0018376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复习</w:t>
      </w:r>
    </w:p>
    <w:p w14:paraId="513022A8" w14:textId="77777777" w:rsidR="00183761" w:rsidRPr="00DC6E95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3EAE66A4" w14:textId="77777777" w:rsidR="00183761" w:rsidRPr="00DC6E95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43A472BA" w14:textId="77777777" w:rsidR="00183761" w:rsidRPr="00DC6E95" w:rsidRDefault="00183761" w:rsidP="00183761">
      <w:pPr>
        <w:rPr>
          <w:rFonts w:ascii="SimHei" w:eastAsia="SimHei" w:hAnsi="SimHei"/>
          <w:b/>
          <w:bCs/>
          <w:sz w:val="24"/>
          <w:szCs w:val="24"/>
        </w:rPr>
      </w:pPr>
    </w:p>
    <w:p w14:paraId="16D2188C" w14:textId="77777777" w:rsidR="00C92E4C" w:rsidRPr="00DC6E95" w:rsidRDefault="00C92E4C" w:rsidP="00C92E4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审判：神回应我们的叛逆</w:t>
      </w:r>
    </w:p>
    <w:p w14:paraId="15047792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按着定命，人人都有一死，死后且有审判。</w:t>
      </w:r>
    </w:p>
    <w:p w14:paraId="676BE52B" w14:textId="77777777" w:rsidR="00C92E4C" w:rsidRPr="00DC6E95" w:rsidRDefault="00C92E4C" w:rsidP="00C92E4C">
      <w:pPr>
        <w:ind w:left="720"/>
        <w:jc w:val="right"/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希伯来书9:27</w:t>
      </w:r>
    </w:p>
    <w:p w14:paraId="31438740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06A879EC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0859F3C8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DC6E95">
        <w:rPr>
          <w:rFonts w:ascii="SimHei" w:eastAsia="SimHei" w:hAnsi="SimHei"/>
          <w:b/>
          <w:bCs/>
          <w:sz w:val="24"/>
          <w:szCs w:val="24"/>
        </w:rPr>
        <w:t>神）</w:t>
      </w:r>
      <w:r w:rsidRPr="00DC6E95">
        <w:rPr>
          <w:rFonts w:ascii="SimHei" w:eastAsia="SimHei" w:hAnsi="SimHei" w:hint="eastAsia"/>
          <w:b/>
          <w:bCs/>
          <w:sz w:val="24"/>
          <w:szCs w:val="24"/>
        </w:rPr>
        <w:t>要报应那不认识　神和那不听从我主耶稣福音的人。他们要受刑罚，就是永远沉沦，离开主的面和他权能的荣光。</w:t>
      </w:r>
    </w:p>
    <w:p w14:paraId="7DE9F71A" w14:textId="77777777" w:rsidR="00C92E4C" w:rsidRPr="00DC6E95" w:rsidRDefault="00C92E4C" w:rsidP="00C92E4C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帖撒罗尼迦后书1:8-9</w:t>
      </w:r>
    </w:p>
    <w:p w14:paraId="13B98A2C" w14:textId="77777777" w:rsidR="002778BD" w:rsidRPr="00DC6E95" w:rsidRDefault="002778BD" w:rsidP="00C92E4C">
      <w:pPr>
        <w:jc w:val="right"/>
        <w:rPr>
          <w:rFonts w:ascii="SimHei" w:eastAsia="SimHei" w:hAnsi="SimHei"/>
          <w:b/>
          <w:bCs/>
          <w:sz w:val="24"/>
          <w:szCs w:val="24"/>
        </w:rPr>
      </w:pPr>
    </w:p>
    <w:p w14:paraId="4FF678D9" w14:textId="77777777" w:rsidR="002778BD" w:rsidRPr="00DC6E95" w:rsidRDefault="002778BD" w:rsidP="00C92E4C">
      <w:pPr>
        <w:jc w:val="right"/>
        <w:rPr>
          <w:rFonts w:ascii="SimHei" w:eastAsia="SimHei" w:hAnsi="SimHei"/>
          <w:b/>
          <w:bCs/>
          <w:sz w:val="24"/>
          <w:szCs w:val="24"/>
        </w:rPr>
      </w:pPr>
    </w:p>
    <w:p w14:paraId="3D8705E2" w14:textId="77777777" w:rsidR="00C92E4C" w:rsidRPr="00DC6E95" w:rsidRDefault="00C92E4C" w:rsidP="00C92E4C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罪的后果</w:t>
      </w:r>
    </w:p>
    <w:p w14:paraId="7FF97BE6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21132DBA" w14:textId="77777777" w:rsidR="00C92E4C" w:rsidRPr="00DC6E95" w:rsidRDefault="00C92E4C" w:rsidP="006B53F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死亡（创世记3:19; 罗马书5:12, 6:23）</w:t>
      </w:r>
    </w:p>
    <w:p w14:paraId="77CE061E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35CDAD07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2E73B066" w14:textId="77777777" w:rsidR="00C92E4C" w:rsidRPr="00DC6E95" w:rsidRDefault="00C92E4C" w:rsidP="00C02EF1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审判（马太福音 13:47-50, 25:31-46；罗马书14:10-11； 希伯来书9:27）</w:t>
      </w:r>
    </w:p>
    <w:p w14:paraId="2742FE24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501C70B0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6E1BDFF5" w14:textId="77777777" w:rsidR="002778BD" w:rsidRPr="00DC6E95" w:rsidRDefault="002778BD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3E6BB9E8" w14:textId="77777777" w:rsidR="00C92E4C" w:rsidRPr="00DC6E95" w:rsidRDefault="00C92E4C" w:rsidP="006D55B2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带来神愤怒的罪（彼得后书 3:3-7; 哥林多前书1:18）</w:t>
      </w:r>
    </w:p>
    <w:p w14:paraId="45C7D585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1E5719CC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0E856FB8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301B99B2" w14:textId="77777777" w:rsidR="00C92E4C" w:rsidRPr="00DC6E95" w:rsidRDefault="00C92E4C" w:rsidP="00C92E4C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神的性情</w:t>
      </w:r>
    </w:p>
    <w:p w14:paraId="2DE40FD1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213F89B6" w14:textId="77777777" w:rsidR="002778BD" w:rsidRPr="00DC6E95" w:rsidRDefault="002778BD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1D92DB38" w14:textId="77777777" w:rsidR="00C92E4C" w:rsidRPr="00DC6E95" w:rsidRDefault="00C92E4C" w:rsidP="00374D7B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神的主权（耶利米书 32:17-18）</w:t>
      </w:r>
    </w:p>
    <w:p w14:paraId="25F0AD7D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1D3C6C74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32196207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12D26FC0" w14:textId="77777777" w:rsidR="00C92E4C" w:rsidRPr="00DC6E95" w:rsidRDefault="00C92E4C" w:rsidP="00291D89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神的圣洁（撒母耳记上2:2; Isaiah 30:12-13; 哈巴谷书1:13）</w:t>
      </w:r>
    </w:p>
    <w:p w14:paraId="2E15DDFC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17F1E018" w14:textId="77777777" w:rsidR="002778BD" w:rsidRPr="00DC6E95" w:rsidRDefault="002778BD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352EC080" w14:textId="77777777" w:rsidR="002778BD" w:rsidRPr="00DC6E95" w:rsidRDefault="002778BD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5D9BC8CA" w14:textId="77777777" w:rsidR="00C92E4C" w:rsidRPr="00DC6E95" w:rsidRDefault="00C92E4C" w:rsidP="0018041B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神的公正（诗篇9:7-8）</w:t>
      </w:r>
    </w:p>
    <w:p w14:paraId="3C72C280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199C8F87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263AFE85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4042EAF0" w14:textId="77777777" w:rsidR="00C92E4C" w:rsidRPr="00DC6E95" w:rsidRDefault="00C92E4C" w:rsidP="00A368B1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神的爱（出埃及记 34:6-7；罗马书11:22）</w:t>
      </w:r>
    </w:p>
    <w:p w14:paraId="623BE2FC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2E7FC9AB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77688314" w14:textId="77777777" w:rsidR="002778BD" w:rsidRPr="00DC6E95" w:rsidRDefault="002778BD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7F798DEC" w14:textId="77777777" w:rsidR="00C92E4C" w:rsidRPr="00DC6E95" w:rsidRDefault="00C92E4C" w:rsidP="00C92E4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lastRenderedPageBreak/>
        <w:t>用三种方式显明神对罪的审判是出于爱的行为：</w:t>
      </w:r>
    </w:p>
    <w:p w14:paraId="75469A15" w14:textId="77777777" w:rsidR="00183761" w:rsidRPr="00DC6E95" w:rsidRDefault="00183761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30920181" w14:textId="77777777" w:rsidR="00C92E4C" w:rsidRPr="00DC6E95" w:rsidRDefault="00C92E4C" w:rsidP="00C92E4C">
      <w:pPr>
        <w:rPr>
          <w:rFonts w:ascii="SimHei" w:eastAsia="SimHei" w:hAnsi="SimHei"/>
          <w:b/>
          <w:bCs/>
          <w:sz w:val="24"/>
          <w:szCs w:val="24"/>
        </w:rPr>
      </w:pPr>
    </w:p>
    <w:p w14:paraId="6C507EAA" w14:textId="77777777" w:rsidR="00C92E4C" w:rsidRPr="00DC6E95" w:rsidRDefault="00C92E4C" w:rsidP="00C92E4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C6E95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sectPr w:rsidR="00C92E4C" w:rsidRPr="00DC6E95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75B2" w14:textId="77777777" w:rsidR="006A611E" w:rsidRDefault="006A611E" w:rsidP="002778BD">
      <w:pPr>
        <w:spacing w:after="0" w:line="240" w:lineRule="auto"/>
      </w:pPr>
      <w:r>
        <w:separator/>
      </w:r>
    </w:p>
  </w:endnote>
  <w:endnote w:type="continuationSeparator" w:id="0">
    <w:p w14:paraId="033BAF6A" w14:textId="77777777" w:rsidR="006A611E" w:rsidRDefault="006A611E" w:rsidP="0027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EF2380D-6582-4274-9495-23D5F775FBDD}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ED984" w14:textId="77777777" w:rsidR="006A611E" w:rsidRDefault="006A611E" w:rsidP="002778BD">
      <w:pPr>
        <w:spacing w:after="0" w:line="240" w:lineRule="auto"/>
      </w:pPr>
      <w:r>
        <w:separator/>
      </w:r>
    </w:p>
  </w:footnote>
  <w:footnote w:type="continuationSeparator" w:id="0">
    <w:p w14:paraId="162FA429" w14:textId="77777777" w:rsidR="006A611E" w:rsidRDefault="006A611E" w:rsidP="00277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D36C0"/>
    <w:multiLevelType w:val="hybridMultilevel"/>
    <w:tmpl w:val="35D8F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31686"/>
    <w:multiLevelType w:val="hybridMultilevel"/>
    <w:tmpl w:val="A42A614C"/>
    <w:lvl w:ilvl="0" w:tplc="C870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2652B8"/>
    <w:multiLevelType w:val="hybridMultilevel"/>
    <w:tmpl w:val="4CB4E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67F52"/>
    <w:multiLevelType w:val="hybridMultilevel"/>
    <w:tmpl w:val="EE502DDC"/>
    <w:lvl w:ilvl="0" w:tplc="0562C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5411FA"/>
    <w:multiLevelType w:val="hybridMultilevel"/>
    <w:tmpl w:val="9398BB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E303D29"/>
    <w:multiLevelType w:val="hybridMultilevel"/>
    <w:tmpl w:val="A8E278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5741541">
    <w:abstractNumId w:val="16"/>
  </w:num>
  <w:num w:numId="2" w16cid:durableId="31422551">
    <w:abstractNumId w:val="17"/>
  </w:num>
  <w:num w:numId="3" w16cid:durableId="1810128411">
    <w:abstractNumId w:val="9"/>
  </w:num>
  <w:num w:numId="4" w16cid:durableId="815533428">
    <w:abstractNumId w:val="11"/>
  </w:num>
  <w:num w:numId="5" w16cid:durableId="1011908473">
    <w:abstractNumId w:val="19"/>
  </w:num>
  <w:num w:numId="6" w16cid:durableId="606884606">
    <w:abstractNumId w:val="8"/>
  </w:num>
  <w:num w:numId="7" w16cid:durableId="2029208434">
    <w:abstractNumId w:val="3"/>
  </w:num>
  <w:num w:numId="8" w16cid:durableId="1044059911">
    <w:abstractNumId w:val="0"/>
  </w:num>
  <w:num w:numId="9" w16cid:durableId="958294811">
    <w:abstractNumId w:val="7"/>
  </w:num>
  <w:num w:numId="10" w16cid:durableId="1871334805">
    <w:abstractNumId w:val="15"/>
  </w:num>
  <w:num w:numId="11" w16cid:durableId="1847743806">
    <w:abstractNumId w:val="2"/>
  </w:num>
  <w:num w:numId="12" w16cid:durableId="790562143">
    <w:abstractNumId w:val="14"/>
  </w:num>
  <w:num w:numId="13" w16cid:durableId="876431602">
    <w:abstractNumId w:val="12"/>
  </w:num>
  <w:num w:numId="14" w16cid:durableId="1352343961">
    <w:abstractNumId w:val="1"/>
  </w:num>
  <w:num w:numId="15" w16cid:durableId="1310211121">
    <w:abstractNumId w:val="21"/>
  </w:num>
  <w:num w:numId="16" w16cid:durableId="810907885">
    <w:abstractNumId w:val="6"/>
  </w:num>
  <w:num w:numId="17" w16cid:durableId="405568112">
    <w:abstractNumId w:val="20"/>
  </w:num>
  <w:num w:numId="18" w16cid:durableId="531459648">
    <w:abstractNumId w:val="22"/>
  </w:num>
  <w:num w:numId="19" w16cid:durableId="307706041">
    <w:abstractNumId w:val="4"/>
  </w:num>
  <w:num w:numId="20" w16cid:durableId="1246913691">
    <w:abstractNumId w:val="18"/>
  </w:num>
  <w:num w:numId="21" w16cid:durableId="238635420">
    <w:abstractNumId w:val="5"/>
  </w:num>
  <w:num w:numId="22" w16cid:durableId="1928346109">
    <w:abstractNumId w:val="13"/>
  </w:num>
  <w:num w:numId="23" w16cid:durableId="3556175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183761"/>
    <w:rsid w:val="002778BD"/>
    <w:rsid w:val="00294FFB"/>
    <w:rsid w:val="002956F2"/>
    <w:rsid w:val="00361150"/>
    <w:rsid w:val="004C1759"/>
    <w:rsid w:val="004F5E26"/>
    <w:rsid w:val="005D6198"/>
    <w:rsid w:val="00616836"/>
    <w:rsid w:val="00663FA3"/>
    <w:rsid w:val="00686A6C"/>
    <w:rsid w:val="006A611E"/>
    <w:rsid w:val="006C6BB9"/>
    <w:rsid w:val="006D6C3A"/>
    <w:rsid w:val="0072079B"/>
    <w:rsid w:val="00942E97"/>
    <w:rsid w:val="009D7133"/>
    <w:rsid w:val="00C418AC"/>
    <w:rsid w:val="00C92E4C"/>
    <w:rsid w:val="00D1131B"/>
    <w:rsid w:val="00DC6E95"/>
    <w:rsid w:val="00E67B5A"/>
    <w:rsid w:val="00F9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231BF9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778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778B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778B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778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56F7E2-D03C-4AAB-BA83-172EF37CB6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D743A0-6801-4498-8E59-25CB2DAE7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5D7BA3-1202-4504-B7C8-FF164F5CA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神的护理延伸到我们的整个生活</vt:lpstr>
      <vt:lpstr>结论</vt:lpstr>
      <vt:lpstr>第一讲：神——慈爱的掌权者与造物主</vt:lpstr>
      <vt:lpstr>传福音的介绍</vt:lpstr>
      <vt:lpstr>上帝--慈爱的统治者&amp;世界的造物主</vt:lpstr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14</cp:revision>
  <dcterms:created xsi:type="dcterms:W3CDTF">2015-05-26T13:45:00Z</dcterms:created>
  <dcterms:modified xsi:type="dcterms:W3CDTF">2023-09-08T01:35:00Z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