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364B73" w:rsidRPr="00FD0658" w:rsidRDefault="00364B73" w:rsidP="00364B73">
      <w:pPr>
        <w:rPr>
          <w:rFonts w:ascii="SimHei" w:eastAsia="SimHei" w:hAnsi="SimHei"/>
          <w:b/>
          <w:bCs/>
          <w:sz w:val="24"/>
          <w:szCs w:val="24"/>
        </w:rPr>
      </w:pPr>
    </w:p>
    <w:p w:rsidR="00A84ADC" w:rsidRPr="00FD0658" w:rsidRDefault="00A84ADC" w:rsidP="00364B73">
      <w:pPr>
        <w:rPr>
          <w:rFonts w:ascii="SimHei" w:eastAsia="SimHei" w:hAnsi="SimHei"/>
          <w:b/>
          <w:bCs/>
          <w:sz w:val="24"/>
          <w:szCs w:val="24"/>
        </w:rPr>
      </w:pPr>
    </w:p>
    <w:p w:rsidR="00A84ADC" w:rsidRPr="00FD0658" w:rsidRDefault="00A84ADC" w:rsidP="00364B73">
      <w:pPr>
        <w:rPr>
          <w:rFonts w:ascii="SimHei" w:eastAsia="SimHei" w:hAnsi="SimHei"/>
          <w:b/>
          <w:bCs/>
          <w:sz w:val="24"/>
          <w:szCs w:val="24"/>
        </w:rPr>
      </w:pPr>
    </w:p>
    <w:p w:rsidR="00A84ADC" w:rsidRPr="00FD0658" w:rsidRDefault="00A84ADC" w:rsidP="00364B73">
      <w:pPr>
        <w:rPr>
          <w:rFonts w:ascii="SimHei" w:eastAsia="SimHei" w:hAnsi="SimHei"/>
          <w:b/>
          <w:bCs/>
          <w:sz w:val="24"/>
          <w:szCs w:val="24"/>
        </w:rPr>
      </w:pPr>
    </w:p>
    <w:p w:rsidR="00A84ADC" w:rsidRPr="00FD0658" w:rsidRDefault="00A84ADC" w:rsidP="00364B73">
      <w:pPr>
        <w:rPr>
          <w:rFonts w:ascii="SimHei" w:eastAsia="SimHei" w:hAnsi="SimHei"/>
          <w:b/>
          <w:bCs/>
          <w:sz w:val="24"/>
          <w:szCs w:val="24"/>
        </w:rPr>
      </w:pPr>
    </w:p>
    <w:p w:rsidR="00A84ADC" w:rsidRPr="00FD0658" w:rsidRDefault="00A84ADC" w:rsidP="00364B73">
      <w:pPr>
        <w:rPr>
          <w:rFonts w:ascii="SimHei" w:eastAsia="SimHei" w:hAnsi="SimHei"/>
          <w:b/>
          <w:bCs/>
          <w:sz w:val="24"/>
          <w:szCs w:val="24"/>
        </w:rPr>
      </w:pPr>
    </w:p>
    <w:p w:rsidR="00364B73" w:rsidRPr="00FD0658" w:rsidRDefault="00364B73" w:rsidP="00364B73">
      <w:pPr>
        <w:rPr>
          <w:rFonts w:ascii="SimHei" w:eastAsia="SimHei" w:hAnsi="SimHei"/>
          <w:b/>
          <w:bCs/>
          <w:sz w:val="24"/>
          <w:szCs w:val="24"/>
        </w:rPr>
      </w:pPr>
    </w:p>
    <w:p w:rsidR="008B100E" w:rsidRPr="00FD0658" w:rsidRDefault="008B100E" w:rsidP="008B100E">
      <w:pPr>
        <w:pStyle w:val="Heading1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课程安排</w:t>
      </w:r>
    </w:p>
    <w:p w:rsidR="008B100E" w:rsidRPr="00FD0658" w:rsidRDefault="008B100E" w:rsidP="00364B73">
      <w:p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第一部分：入门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圣经是什么？它可靠吗？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圣经神学与系统神学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proofErr w:type="gramStart"/>
      <w:r w:rsidRPr="00FD0658">
        <w:rPr>
          <w:rFonts w:ascii="SimHei" w:eastAsia="SimHei" w:hAnsi="SimHei" w:hint="eastAsia"/>
          <w:b/>
          <w:bCs/>
          <w:sz w:val="24"/>
          <w:szCs w:val="24"/>
        </w:rPr>
        <w:t>归纳式查经法</w:t>
      </w:r>
      <w:proofErr w:type="gramEnd"/>
      <w:r w:rsidRPr="00FD0658">
        <w:rPr>
          <w:rFonts w:ascii="SimHei" w:eastAsia="SimHei" w:hAnsi="SimHei" w:hint="eastAsia"/>
          <w:b/>
          <w:bCs/>
          <w:sz w:val="24"/>
          <w:szCs w:val="24"/>
        </w:rPr>
        <w:t>（</w:t>
      </w:r>
      <w:r w:rsidRPr="00FD0658">
        <w:rPr>
          <w:rFonts w:ascii="SimHei" w:eastAsia="SimHei" w:hAnsi="SimHei"/>
          <w:b/>
          <w:bCs/>
          <w:sz w:val="24"/>
          <w:szCs w:val="24"/>
        </w:rPr>
        <w:t>上）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proofErr w:type="gramStart"/>
      <w:r w:rsidRPr="00FD0658">
        <w:rPr>
          <w:rFonts w:ascii="SimHei" w:eastAsia="SimHei" w:hAnsi="SimHei" w:hint="eastAsia"/>
          <w:b/>
          <w:bCs/>
          <w:sz w:val="24"/>
          <w:szCs w:val="24"/>
        </w:rPr>
        <w:t>归纳式查经法</w:t>
      </w:r>
      <w:proofErr w:type="gramEnd"/>
      <w:r w:rsidRPr="00FD0658">
        <w:rPr>
          <w:rFonts w:ascii="SimHei" w:eastAsia="SimHei" w:hAnsi="SimHei"/>
          <w:b/>
          <w:bCs/>
          <w:sz w:val="24"/>
          <w:szCs w:val="24"/>
        </w:rPr>
        <w:t>（下）</w:t>
      </w:r>
    </w:p>
    <w:p w:rsidR="008B100E" w:rsidRPr="00FD0658" w:rsidRDefault="008B100E" w:rsidP="00364B73">
      <w:p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第二部分：圣经概论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学习旧约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学习新约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文体（一）：叙事与历史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文体（二）：诗歌与智慧文学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文体（三）：福音书、书信、先知著作与天启文学</w:t>
      </w:r>
    </w:p>
    <w:p w:rsidR="008B100E" w:rsidRPr="00FD0658" w:rsidRDefault="008B100E" w:rsidP="00364B73">
      <w:p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第三部分：解释工具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目的与上下文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结构与平行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连接词</w:t>
      </w:r>
    </w:p>
    <w:p w:rsidR="008B100E" w:rsidRPr="00FD0658" w:rsidRDefault="008B100E" w:rsidP="00364B73">
      <w:pPr>
        <w:numPr>
          <w:ilvl w:val="1"/>
          <w:numId w:val="1"/>
        </w:numPr>
        <w:spacing w:after="0"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重复</w:t>
      </w:r>
    </w:p>
    <w:p w:rsidR="00900019" w:rsidRDefault="00900019" w:rsidP="008B100E">
      <w:pPr>
        <w:pStyle w:val="Title"/>
        <w:rPr>
          <w:rFonts w:ascii="SimHei" w:eastAsia="SimHei" w:hAnsi="SimHei"/>
          <w:b/>
          <w:bCs/>
          <w:sz w:val="24"/>
          <w:szCs w:val="24"/>
        </w:rPr>
      </w:pPr>
    </w:p>
    <w:p w:rsidR="008B100E" w:rsidRPr="00FD0658" w:rsidRDefault="008B100E" w:rsidP="008B100E">
      <w:pPr>
        <w:pStyle w:val="Title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核心课程</w:t>
      </w:r>
      <w:r w:rsidRPr="00FD0658">
        <w:rPr>
          <w:rFonts w:ascii="SimHei" w:eastAsia="SimHei" w:hAnsi="SimHei"/>
          <w:b/>
          <w:bCs/>
          <w:sz w:val="24"/>
          <w:szCs w:val="24"/>
        </w:rPr>
        <w:t>：</w:t>
      </w:r>
      <w:proofErr w:type="gramStart"/>
      <w:r w:rsidRPr="00FD0658">
        <w:rPr>
          <w:rFonts w:ascii="SimHei" w:eastAsia="SimHei" w:hAnsi="SimHei"/>
          <w:b/>
          <w:bCs/>
          <w:sz w:val="24"/>
          <w:szCs w:val="24"/>
        </w:rPr>
        <w:t>研</w:t>
      </w:r>
      <w:proofErr w:type="gramEnd"/>
      <w:r w:rsidRPr="00FD0658">
        <w:rPr>
          <w:rFonts w:ascii="SimHei" w:eastAsia="SimHei" w:hAnsi="SimHei"/>
          <w:b/>
          <w:bCs/>
          <w:sz w:val="24"/>
          <w:szCs w:val="24"/>
        </w:rPr>
        <w:t>经指引</w:t>
      </w:r>
    </w:p>
    <w:p w:rsidR="008B100E" w:rsidRPr="00FD0658" w:rsidRDefault="008B100E" w:rsidP="008B100E">
      <w:pPr>
        <w:jc w:val="center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第</w:t>
      </w:r>
      <w:r w:rsidR="003E1C2A" w:rsidRPr="00FD0658">
        <w:rPr>
          <w:rFonts w:ascii="SimHei" w:eastAsia="SimHei" w:hAnsi="SimHei" w:hint="eastAsia"/>
          <w:b/>
          <w:bCs/>
          <w:sz w:val="24"/>
          <w:szCs w:val="24"/>
        </w:rPr>
        <w:t>十</w:t>
      </w:r>
      <w:r w:rsidRPr="00FD0658">
        <w:rPr>
          <w:rFonts w:ascii="SimHei" w:eastAsia="SimHei" w:hAnsi="SimHei" w:hint="eastAsia"/>
          <w:b/>
          <w:bCs/>
          <w:sz w:val="24"/>
          <w:szCs w:val="24"/>
        </w:rPr>
        <w:t>课</w:t>
      </w:r>
      <w:r w:rsidRPr="00FD0658">
        <w:rPr>
          <w:rFonts w:ascii="SimHei" w:eastAsia="SimHei" w:hAnsi="SimHei"/>
          <w:b/>
          <w:bCs/>
          <w:sz w:val="24"/>
          <w:szCs w:val="24"/>
        </w:rPr>
        <w:t>：</w:t>
      </w:r>
      <w:r w:rsidR="003E1C2A" w:rsidRPr="00FD0658">
        <w:rPr>
          <w:rFonts w:ascii="SimHei" w:eastAsia="SimHei" w:hAnsi="SimHei" w:hint="eastAsia"/>
          <w:b/>
          <w:bCs/>
          <w:sz w:val="24"/>
          <w:szCs w:val="24"/>
        </w:rPr>
        <w:t>目的</w:t>
      </w:r>
      <w:r w:rsidR="003E1C2A" w:rsidRPr="00FD0658">
        <w:rPr>
          <w:rFonts w:ascii="SimHei" w:eastAsia="SimHei" w:hAnsi="SimHei"/>
          <w:b/>
          <w:bCs/>
          <w:sz w:val="24"/>
          <w:szCs w:val="24"/>
        </w:rPr>
        <w:t>与上下文</w:t>
      </w:r>
    </w:p>
    <w:p w:rsidR="003E1C2A" w:rsidRPr="00FD0658" w:rsidRDefault="003E1C2A" w:rsidP="003E1C2A">
      <w:pPr>
        <w:jc w:val="both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“我将这些话写给你们信奉　神儿子之名的人，要叫你们知道自己有永生。”</w:t>
      </w:r>
      <w:r w:rsidRPr="00FD0658">
        <w:rPr>
          <w:rFonts w:ascii="SimHei" w:eastAsia="SimHei" w:hAnsi="SimHei"/>
          <w:b/>
          <w:bCs/>
          <w:sz w:val="24"/>
          <w:szCs w:val="24"/>
        </w:rPr>
        <w:tab/>
      </w:r>
      <w:r w:rsidRPr="00FD0658">
        <w:rPr>
          <w:rFonts w:ascii="SimHei" w:eastAsia="SimHei" w:hAnsi="SimHei"/>
          <w:b/>
          <w:bCs/>
          <w:sz w:val="24"/>
          <w:szCs w:val="24"/>
        </w:rPr>
        <w:tab/>
      </w:r>
      <w:r w:rsidRPr="00FD0658">
        <w:rPr>
          <w:rFonts w:ascii="SimHei" w:eastAsia="SimHei" w:hAnsi="SimHei"/>
          <w:b/>
          <w:bCs/>
          <w:sz w:val="24"/>
          <w:szCs w:val="24"/>
        </w:rPr>
        <w:tab/>
      </w:r>
      <w:r w:rsidRPr="00FD0658">
        <w:rPr>
          <w:rFonts w:ascii="SimHei" w:eastAsia="SimHei" w:hAnsi="SimHei"/>
          <w:b/>
          <w:bCs/>
          <w:sz w:val="24"/>
          <w:szCs w:val="24"/>
        </w:rPr>
        <w:tab/>
      </w:r>
      <w:r w:rsidRPr="00FD0658">
        <w:rPr>
          <w:rFonts w:ascii="SimHei" w:eastAsia="SimHei" w:hAnsi="SimHei"/>
          <w:b/>
          <w:bCs/>
          <w:sz w:val="24"/>
          <w:szCs w:val="24"/>
        </w:rPr>
        <w:tab/>
      </w:r>
      <w:r w:rsidRPr="00FD0658">
        <w:rPr>
          <w:rFonts w:ascii="SimHei" w:eastAsia="SimHei" w:hAnsi="SimHei" w:hint="eastAsia"/>
          <w:b/>
          <w:bCs/>
          <w:sz w:val="24"/>
          <w:szCs w:val="24"/>
        </w:rPr>
        <w:t>（约翰一书5:13）</w:t>
      </w:r>
    </w:p>
    <w:p w:rsidR="003E1C2A" w:rsidRPr="00FD0658" w:rsidRDefault="003E1C2A" w:rsidP="003E1C2A">
      <w:pPr>
        <w:jc w:val="both"/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作者的目的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目的明显的：</w:t>
      </w:r>
    </w:p>
    <w:p w:rsidR="003E1C2A" w:rsidRPr="00FD0658" w:rsidRDefault="003E1C2A" w:rsidP="003E1C2A">
      <w:pPr>
        <w:numPr>
          <w:ilvl w:val="2"/>
          <w:numId w:val="14"/>
        </w:numPr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约翰福音</w:t>
      </w:r>
      <w:r w:rsidRPr="00FD0658">
        <w:rPr>
          <w:rFonts w:ascii="SimHei" w:eastAsia="SimHei" w:hAnsi="SimHei"/>
          <w:b/>
          <w:bCs/>
          <w:sz w:val="24"/>
          <w:szCs w:val="24"/>
        </w:rPr>
        <w:t>20.30-31</w:t>
      </w:r>
      <w:r w:rsidRPr="00FD0658">
        <w:rPr>
          <w:rFonts w:ascii="SimHei" w:eastAsia="SimHei" w:hAnsi="SimHei"/>
          <w:b/>
          <w:bCs/>
          <w:sz w:val="24"/>
          <w:szCs w:val="24"/>
        </w:rPr>
        <w:br/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ind w:firstLine="720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路加福音</w:t>
      </w:r>
      <w:r w:rsidRPr="00FD0658">
        <w:rPr>
          <w:rFonts w:ascii="SimHei" w:eastAsia="SimHei" w:hAnsi="SimHei"/>
          <w:b/>
          <w:bCs/>
          <w:sz w:val="24"/>
          <w:szCs w:val="24"/>
        </w:rPr>
        <w:t>1.1-4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ind w:firstLine="720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约翰一书</w:t>
      </w:r>
      <w:r w:rsidRPr="00FD0658">
        <w:rPr>
          <w:rFonts w:ascii="SimHei" w:eastAsia="SimHei" w:hAnsi="SimHei"/>
          <w:b/>
          <w:bCs/>
          <w:sz w:val="24"/>
          <w:szCs w:val="24"/>
        </w:rPr>
        <w:t>5.13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目的不明显：</w:t>
      </w:r>
    </w:p>
    <w:p w:rsidR="003E1C2A" w:rsidRPr="00FD0658" w:rsidRDefault="003E1C2A" w:rsidP="003E1C2A">
      <w:pPr>
        <w:ind w:firstLine="720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针对新约书信和旧约先知书的4个问题：</w:t>
      </w:r>
    </w:p>
    <w:p w:rsidR="003E1C2A" w:rsidRPr="00FD0658" w:rsidRDefault="003E1C2A" w:rsidP="003E1C2A">
      <w:pPr>
        <w:ind w:left="720" w:firstLine="720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谁写给谁？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numPr>
          <w:ilvl w:val="4"/>
          <w:numId w:val="14"/>
        </w:numPr>
        <w:tabs>
          <w:tab w:val="num" w:pos="1908"/>
        </w:tabs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作者与读者的境况如何？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numPr>
          <w:ilvl w:val="4"/>
          <w:numId w:val="14"/>
        </w:numPr>
        <w:tabs>
          <w:tab w:val="num" w:pos="1908"/>
        </w:tabs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有没有经文正在处理的问题？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numPr>
          <w:ilvl w:val="4"/>
          <w:numId w:val="14"/>
        </w:numPr>
        <w:tabs>
          <w:tab w:val="num" w:pos="1908"/>
        </w:tabs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整卷书有没有重复出现的主题或者单一的观念？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ind w:left="720"/>
        <w:rPr>
          <w:rFonts w:ascii="SimHei" w:eastAsia="SimHei" w:hAnsi="SimHei"/>
          <w:b/>
          <w:bCs/>
          <w:sz w:val="24"/>
          <w:szCs w:val="24"/>
          <w:u w:val="single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  <w:u w:val="single"/>
        </w:rPr>
        <w:t>课堂练习：提后</w:t>
      </w:r>
      <w:r w:rsidRPr="00FD0658">
        <w:rPr>
          <w:rFonts w:ascii="SimHei" w:eastAsia="SimHei" w:hAnsi="SimHei"/>
          <w:b/>
          <w:bCs/>
          <w:sz w:val="24"/>
          <w:szCs w:val="24"/>
          <w:u w:val="single"/>
        </w:rPr>
        <w:t>1:9-10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遇到叙事时……</w:t>
      </w:r>
      <w:r w:rsidRPr="00FD0658">
        <w:rPr>
          <w:rFonts w:ascii="SimHei" w:eastAsia="SimHei" w:hAnsi="SimHei"/>
          <w:b/>
          <w:bCs/>
          <w:sz w:val="24"/>
          <w:szCs w:val="24"/>
        </w:rPr>
        <w:br/>
      </w:r>
      <w:r w:rsidRPr="00FD0658">
        <w:rPr>
          <w:rFonts w:ascii="SimHei" w:eastAsia="SimHei" w:hAnsi="SimHei"/>
          <w:b/>
          <w:bCs/>
          <w:sz w:val="24"/>
          <w:szCs w:val="24"/>
        </w:rPr>
        <w:br/>
      </w:r>
      <w:r w:rsidRPr="00FD0658">
        <w:rPr>
          <w:rFonts w:ascii="SimHei" w:eastAsia="SimHei" w:hAnsi="SimHei" w:hint="eastAsia"/>
          <w:b/>
          <w:bCs/>
          <w:sz w:val="24"/>
          <w:szCs w:val="24"/>
        </w:rPr>
        <w:t>其他书卷（如传道书、雅歌等）可能更困难一些……寻找……</w:t>
      </w:r>
      <w:r w:rsidRPr="00FD0658">
        <w:rPr>
          <w:rFonts w:ascii="SimHei" w:eastAsia="SimHei" w:hAnsi="SimHei"/>
          <w:b/>
          <w:bCs/>
          <w:sz w:val="24"/>
          <w:szCs w:val="24"/>
        </w:rPr>
        <w:br/>
      </w:r>
      <w:r w:rsidRPr="00FD0658">
        <w:rPr>
          <w:rFonts w:ascii="SimHei" w:eastAsia="SimHei" w:hAnsi="SimHei"/>
          <w:b/>
          <w:bCs/>
          <w:sz w:val="24"/>
          <w:szCs w:val="24"/>
        </w:rPr>
        <w:br/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上下文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numPr>
          <w:ilvl w:val="1"/>
          <w:numId w:val="14"/>
        </w:numPr>
        <w:tabs>
          <w:tab w:val="num" w:pos="720"/>
        </w:tabs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小说</w:t>
      </w:r>
      <w:r w:rsidRPr="00FD0658">
        <w:rPr>
          <w:rFonts w:ascii="SimHei" w:eastAsia="SimHei" w:hAnsi="SimHei"/>
          <w:b/>
          <w:bCs/>
          <w:sz w:val="24"/>
          <w:szCs w:val="24"/>
        </w:rPr>
        <w:t>vs.</w:t>
      </w:r>
      <w:r w:rsidRPr="00FD0658">
        <w:rPr>
          <w:rFonts w:ascii="SimHei" w:eastAsia="SimHei" w:hAnsi="SimHei" w:hint="eastAsia"/>
          <w:b/>
          <w:bCs/>
          <w:sz w:val="24"/>
          <w:szCs w:val="24"/>
        </w:rPr>
        <w:t>百科全书</w:t>
      </w:r>
      <w:r w:rsidRPr="00FD0658">
        <w:rPr>
          <w:rFonts w:ascii="SimHei" w:eastAsia="SimHei" w:hAnsi="SimHei"/>
          <w:b/>
          <w:bCs/>
          <w:sz w:val="24"/>
          <w:szCs w:val="24"/>
        </w:rPr>
        <w:br/>
      </w:r>
    </w:p>
    <w:p w:rsidR="003E1C2A" w:rsidRPr="00FD0658" w:rsidRDefault="003E1C2A" w:rsidP="003E1C2A">
      <w:pPr>
        <w:ind w:left="720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书卷、章、节都密切联系在一起</w:t>
      </w:r>
    </w:p>
    <w:p w:rsidR="003E1C2A" w:rsidRPr="00FD0658" w:rsidRDefault="003E1C2A" w:rsidP="003E1C2A">
      <w:pPr>
        <w:ind w:left="720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/>
          <w:b/>
          <w:bCs/>
          <w:sz w:val="24"/>
          <w:szCs w:val="24"/>
        </w:rPr>
        <w:br/>
      </w:r>
      <w:r w:rsidRPr="00FD0658">
        <w:rPr>
          <w:rFonts w:ascii="SimHei" w:eastAsia="SimHei" w:hAnsi="SimHei"/>
          <w:b/>
          <w:bCs/>
          <w:sz w:val="24"/>
          <w:szCs w:val="24"/>
        </w:rPr>
        <w:br/>
      </w:r>
      <w:r w:rsidRPr="00FD0658">
        <w:rPr>
          <w:rFonts w:ascii="SimHei" w:eastAsia="SimHei" w:hAnsi="SimHei" w:hint="eastAsia"/>
          <w:b/>
          <w:bCs/>
          <w:sz w:val="24"/>
          <w:szCs w:val="24"/>
        </w:rPr>
        <w:t>我们要问这段经文的上下文在讲什么</w:t>
      </w:r>
    </w:p>
    <w:p w:rsidR="003E1C2A" w:rsidRPr="00FD0658" w:rsidRDefault="003E1C2A" w:rsidP="003E1C2A">
      <w:pPr>
        <w:spacing w:after="0" w:line="240" w:lineRule="auto"/>
        <w:jc w:val="center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/>
          <w:b/>
          <w:bCs/>
          <w:noProof/>
          <w:sz w:val="24"/>
          <w:szCs w:val="24"/>
        </w:rPr>
        <w:drawing>
          <wp:inline distT="0" distB="0" distL="0" distR="0" wp14:anchorId="3E751271" wp14:editId="2C5150DE">
            <wp:extent cx="2733675" cy="2295525"/>
            <wp:effectExtent l="0" t="0" r="9525" b="9525"/>
            <wp:docPr id="2" name="Picture 2" descr="L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L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C2A" w:rsidRPr="00FD0658" w:rsidRDefault="003E1C2A" w:rsidP="003E1C2A">
      <w:pPr>
        <w:jc w:val="center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图：文本的层次</w:t>
      </w:r>
      <w:r w:rsidRPr="00FD0658">
        <w:rPr>
          <w:rFonts w:ascii="SimHei" w:eastAsia="SimHei" w:hAnsi="SimHei"/>
          <w:b/>
          <w:bCs/>
          <w:sz w:val="24"/>
          <w:szCs w:val="24"/>
          <w:vertAlign w:val="superscript"/>
        </w:rPr>
        <w:footnoteReference w:id="1"/>
      </w:r>
    </w:p>
    <w:p w:rsidR="003E1C2A" w:rsidRPr="00FD0658" w:rsidRDefault="003E1C2A" w:rsidP="003E1C2A">
      <w:pPr>
        <w:spacing w:line="240" w:lineRule="auto"/>
        <w:rPr>
          <w:rFonts w:ascii="SimHei" w:eastAsia="SimHei" w:hAnsi="SimHei"/>
          <w:b/>
          <w:bCs/>
          <w:sz w:val="24"/>
          <w:szCs w:val="24"/>
          <w:u w:val="single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  <w:u w:val="single"/>
        </w:rPr>
        <w:t>课堂练习：约翰福音</w:t>
      </w:r>
      <w:r w:rsidRPr="00FD0658">
        <w:rPr>
          <w:rFonts w:ascii="SimHei" w:eastAsia="SimHei" w:hAnsi="SimHei"/>
          <w:b/>
          <w:bCs/>
          <w:sz w:val="24"/>
          <w:szCs w:val="24"/>
          <w:u w:val="single"/>
        </w:rPr>
        <w:t>3.16</w:t>
      </w:r>
    </w:p>
    <w:p w:rsidR="003E1C2A" w:rsidRPr="00FD0658" w:rsidRDefault="003E1C2A" w:rsidP="003E1C2A">
      <w:pPr>
        <w:spacing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句子：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spacing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段落：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spacing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章：</w:t>
      </w:r>
    </w:p>
    <w:p w:rsidR="003E1C2A" w:rsidRPr="00FD0658" w:rsidRDefault="003E1C2A" w:rsidP="003E1C2A">
      <w:pPr>
        <w:rPr>
          <w:rFonts w:ascii="SimHei" w:eastAsia="SimHei" w:hAnsi="SimHei"/>
          <w:b/>
          <w:bCs/>
          <w:sz w:val="24"/>
          <w:szCs w:val="24"/>
        </w:rPr>
      </w:pPr>
    </w:p>
    <w:p w:rsidR="003E1C2A" w:rsidRPr="00FD0658" w:rsidRDefault="003E1C2A" w:rsidP="003E1C2A">
      <w:pPr>
        <w:tabs>
          <w:tab w:val="num" w:pos="1440"/>
        </w:tabs>
        <w:spacing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lastRenderedPageBreak/>
        <w:t>书卷：</w:t>
      </w:r>
    </w:p>
    <w:p w:rsidR="003E1C2A" w:rsidRPr="00FD0658" w:rsidRDefault="003E1C2A" w:rsidP="003E1C2A">
      <w:pPr>
        <w:tabs>
          <w:tab w:val="num" w:pos="1440"/>
        </w:tabs>
        <w:spacing w:line="240" w:lineRule="auto"/>
        <w:rPr>
          <w:rFonts w:ascii="SimHei" w:eastAsia="SimHei" w:hAnsi="SimHei"/>
          <w:b/>
          <w:bCs/>
          <w:sz w:val="24"/>
          <w:szCs w:val="24"/>
        </w:rPr>
      </w:pPr>
    </w:p>
    <w:p w:rsidR="009C5BD3" w:rsidRPr="00FD0658" w:rsidRDefault="003E1C2A" w:rsidP="003E1C2A">
      <w:pPr>
        <w:tabs>
          <w:tab w:val="num" w:pos="1440"/>
        </w:tabs>
        <w:spacing w:line="240" w:lineRule="auto"/>
        <w:rPr>
          <w:rFonts w:ascii="SimHei" w:eastAsia="SimHei" w:hAnsi="SimHei"/>
          <w:b/>
          <w:bCs/>
          <w:sz w:val="24"/>
          <w:szCs w:val="24"/>
        </w:rPr>
      </w:pPr>
      <w:r w:rsidRPr="00FD0658">
        <w:rPr>
          <w:rFonts w:ascii="SimHei" w:eastAsia="SimHei" w:hAnsi="SimHei" w:hint="eastAsia"/>
          <w:b/>
          <w:bCs/>
          <w:sz w:val="24"/>
          <w:szCs w:val="24"/>
        </w:rPr>
        <w:t>整本圣经：</w:t>
      </w:r>
    </w:p>
    <w:sectPr w:rsidR="009C5BD3" w:rsidRPr="00FD0658" w:rsidSect="008B100E">
      <w:pgSz w:w="16839" w:h="11907" w:orient="landscape" w:code="9"/>
      <w:pgMar w:top="1134" w:right="1134" w:bottom="1134" w:left="1134" w:header="720" w:footer="720" w:gutter="0"/>
      <w:cols w:num="2" w:space="1134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CC1209" w:rsidRDefault="00CC1209" w:rsidP="00C41AF5">
      <w:pPr>
        <w:spacing w:after="0" w:line="240" w:lineRule="auto"/>
      </w:pPr>
      <w:r>
        <w:separator/>
      </w:r>
    </w:p>
  </w:endnote>
  <w:endnote w:type="continuationSeparator" w:id="0">
    <w:p w:rsidR="00CC1209" w:rsidRDefault="00CC1209" w:rsidP="00C41A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B7A5B183-3434-419D-94EF-3760D5F8ECEF}"/>
    <w:embedBold r:id="rId2" w:fontKey="{66970C21-9E63-4E74-81DE-6B1574A1C846}"/>
    <w:embedItalic r:id="rId3" w:fontKey="{F699904E-A4E0-43C1-9950-78C0DE764FF5}"/>
  </w:font>
  <w:font w:name="ヒラギノ角ゴ Pro W3">
    <w:altName w:val="MS Mincho"/>
    <w:charset w:val="80"/>
    <w:family w:val="auto"/>
    <w:pitch w:val="variable"/>
    <w:sig w:usb0="00000000" w:usb1="08070000" w:usb2="00000010" w:usb3="00000000" w:csb0="00020000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4" w:subsetted="1" w:fontKey="{C31FD53C-162F-478F-9BFC-4421FCE7813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CC1209" w:rsidRDefault="00CC1209" w:rsidP="00C41AF5">
      <w:pPr>
        <w:spacing w:after="0" w:line="240" w:lineRule="auto"/>
      </w:pPr>
      <w:r>
        <w:separator/>
      </w:r>
    </w:p>
  </w:footnote>
  <w:footnote w:type="continuationSeparator" w:id="0">
    <w:p w:rsidR="00CC1209" w:rsidRDefault="00CC1209" w:rsidP="00C41AF5">
      <w:pPr>
        <w:spacing w:after="0" w:line="240" w:lineRule="auto"/>
      </w:pPr>
      <w:r>
        <w:continuationSeparator/>
      </w:r>
    </w:p>
  </w:footnote>
  <w:footnote w:id="1">
    <w:p w:rsidR="003E1C2A" w:rsidRDefault="003E1C2A" w:rsidP="003E1C2A">
      <w:pPr>
        <w:pStyle w:val="FootnoteText"/>
        <w:rPr>
          <w:rFonts w:ascii="Times New Roman" w:eastAsia="Times New Roman" w:hAnsi="Times New Roman"/>
          <w:color w:val="auto"/>
        </w:rPr>
      </w:pPr>
      <w:r>
        <w:rPr>
          <w:vertAlign w:val="superscript"/>
        </w:rPr>
        <w:footnoteRef/>
      </w:r>
      <w:r>
        <w:t xml:space="preserve"> Taken from Nigel Beynon and Andrew Sach, </w:t>
      </w:r>
      <w:r>
        <w:rPr>
          <w:i/>
        </w:rPr>
        <w:t>Digging Deeper: Tools to unearth the Bible’s Treasure</w:t>
      </w:r>
      <w:r>
        <w:t>, pp. 37, Inter-Varsity Press, 2005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894EE874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79C0C3F"/>
    <w:multiLevelType w:val="hybridMultilevel"/>
    <w:tmpl w:val="4F04D0D0"/>
    <w:lvl w:ilvl="0" w:tplc="2108B188">
      <w:start w:val="1"/>
      <w:numFmt w:val="decimal"/>
      <w:lvlText w:val="%1."/>
      <w:lvlJc w:val="left"/>
      <w:pPr>
        <w:ind w:left="810" w:hanging="360"/>
      </w:pPr>
      <w:rPr>
        <w:rFonts w:eastAsia="SimSun" w:hint="default"/>
      </w:rPr>
    </w:lvl>
    <w:lvl w:ilvl="1" w:tplc="04090019" w:tentative="1">
      <w:start w:val="1"/>
      <w:numFmt w:val="lowerLetter"/>
      <w:lvlText w:val="%2)"/>
      <w:lvlJc w:val="left"/>
      <w:pPr>
        <w:ind w:left="1290" w:hanging="420"/>
      </w:pPr>
    </w:lvl>
    <w:lvl w:ilvl="2" w:tplc="0409001B" w:tentative="1">
      <w:start w:val="1"/>
      <w:numFmt w:val="lowerRoman"/>
      <w:lvlText w:val="%3."/>
      <w:lvlJc w:val="right"/>
      <w:pPr>
        <w:ind w:left="1710" w:hanging="420"/>
      </w:pPr>
    </w:lvl>
    <w:lvl w:ilvl="3" w:tplc="0409000F" w:tentative="1">
      <w:start w:val="1"/>
      <w:numFmt w:val="decimal"/>
      <w:lvlText w:val="%4."/>
      <w:lvlJc w:val="left"/>
      <w:pPr>
        <w:ind w:left="2130" w:hanging="420"/>
      </w:pPr>
    </w:lvl>
    <w:lvl w:ilvl="4" w:tplc="04090019" w:tentative="1">
      <w:start w:val="1"/>
      <w:numFmt w:val="lowerLetter"/>
      <w:lvlText w:val="%5)"/>
      <w:lvlJc w:val="left"/>
      <w:pPr>
        <w:ind w:left="2550" w:hanging="420"/>
      </w:pPr>
    </w:lvl>
    <w:lvl w:ilvl="5" w:tplc="0409001B" w:tentative="1">
      <w:start w:val="1"/>
      <w:numFmt w:val="lowerRoman"/>
      <w:lvlText w:val="%6."/>
      <w:lvlJc w:val="right"/>
      <w:pPr>
        <w:ind w:left="2970" w:hanging="420"/>
      </w:pPr>
    </w:lvl>
    <w:lvl w:ilvl="6" w:tplc="0409000F" w:tentative="1">
      <w:start w:val="1"/>
      <w:numFmt w:val="decimal"/>
      <w:lvlText w:val="%7."/>
      <w:lvlJc w:val="left"/>
      <w:pPr>
        <w:ind w:left="3390" w:hanging="420"/>
      </w:pPr>
    </w:lvl>
    <w:lvl w:ilvl="7" w:tplc="04090019" w:tentative="1">
      <w:start w:val="1"/>
      <w:numFmt w:val="lowerLetter"/>
      <w:lvlText w:val="%8)"/>
      <w:lvlJc w:val="left"/>
      <w:pPr>
        <w:ind w:left="3810" w:hanging="420"/>
      </w:pPr>
    </w:lvl>
    <w:lvl w:ilvl="8" w:tplc="0409001B" w:tentative="1">
      <w:start w:val="1"/>
      <w:numFmt w:val="lowerRoman"/>
      <w:lvlText w:val="%9."/>
      <w:lvlJc w:val="right"/>
      <w:pPr>
        <w:ind w:left="4230" w:hanging="420"/>
      </w:pPr>
    </w:lvl>
  </w:abstractNum>
  <w:abstractNum w:abstractNumId="2" w15:restartNumberingAfterBreak="0">
    <w:nsid w:val="0A3C4CB2"/>
    <w:multiLevelType w:val="hybridMultilevel"/>
    <w:tmpl w:val="9886CA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CB5111"/>
    <w:multiLevelType w:val="hybridMultilevel"/>
    <w:tmpl w:val="321005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EC21E3"/>
    <w:multiLevelType w:val="hybridMultilevel"/>
    <w:tmpl w:val="A41C4814"/>
    <w:lvl w:ilvl="0" w:tplc="424CF1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C9F2950"/>
    <w:multiLevelType w:val="hybridMultilevel"/>
    <w:tmpl w:val="54162794"/>
    <w:lvl w:ilvl="0" w:tplc="35C8B0D4">
      <w:start w:val="2"/>
      <w:numFmt w:val="japaneseCounting"/>
      <w:lvlText w:val="%1、"/>
      <w:lvlJc w:val="left"/>
      <w:pPr>
        <w:ind w:left="720" w:hanging="720"/>
      </w:pPr>
      <w:rPr>
        <w:rFonts w:eastAsia="SimSu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F2906EC"/>
    <w:multiLevelType w:val="hybridMultilevel"/>
    <w:tmpl w:val="FF9800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F394103"/>
    <w:multiLevelType w:val="hybridMultilevel"/>
    <w:tmpl w:val="912816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5E3CF0"/>
    <w:multiLevelType w:val="hybridMultilevel"/>
    <w:tmpl w:val="882803EE"/>
    <w:lvl w:ilvl="0" w:tplc="AD6EE31E">
      <w:start w:val="1"/>
      <w:numFmt w:val="decimal"/>
      <w:lvlText w:val="%1．"/>
      <w:lvlJc w:val="left"/>
      <w:pPr>
        <w:ind w:left="123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90" w:hanging="360"/>
      </w:pPr>
    </w:lvl>
    <w:lvl w:ilvl="2" w:tplc="0409001B" w:tentative="1">
      <w:start w:val="1"/>
      <w:numFmt w:val="lowerRoman"/>
      <w:lvlText w:val="%3."/>
      <w:lvlJc w:val="right"/>
      <w:pPr>
        <w:ind w:left="2310" w:hanging="180"/>
      </w:pPr>
    </w:lvl>
    <w:lvl w:ilvl="3" w:tplc="0409000F" w:tentative="1">
      <w:start w:val="1"/>
      <w:numFmt w:val="decimal"/>
      <w:lvlText w:val="%4."/>
      <w:lvlJc w:val="left"/>
      <w:pPr>
        <w:ind w:left="3030" w:hanging="360"/>
      </w:pPr>
    </w:lvl>
    <w:lvl w:ilvl="4" w:tplc="04090019" w:tentative="1">
      <w:start w:val="1"/>
      <w:numFmt w:val="lowerLetter"/>
      <w:lvlText w:val="%5."/>
      <w:lvlJc w:val="left"/>
      <w:pPr>
        <w:ind w:left="3750" w:hanging="360"/>
      </w:pPr>
    </w:lvl>
    <w:lvl w:ilvl="5" w:tplc="0409001B" w:tentative="1">
      <w:start w:val="1"/>
      <w:numFmt w:val="lowerRoman"/>
      <w:lvlText w:val="%6."/>
      <w:lvlJc w:val="right"/>
      <w:pPr>
        <w:ind w:left="4470" w:hanging="180"/>
      </w:pPr>
    </w:lvl>
    <w:lvl w:ilvl="6" w:tplc="0409000F" w:tentative="1">
      <w:start w:val="1"/>
      <w:numFmt w:val="decimal"/>
      <w:lvlText w:val="%7."/>
      <w:lvlJc w:val="left"/>
      <w:pPr>
        <w:ind w:left="5190" w:hanging="360"/>
      </w:pPr>
    </w:lvl>
    <w:lvl w:ilvl="7" w:tplc="04090019" w:tentative="1">
      <w:start w:val="1"/>
      <w:numFmt w:val="lowerLetter"/>
      <w:lvlText w:val="%8."/>
      <w:lvlJc w:val="left"/>
      <w:pPr>
        <w:ind w:left="5910" w:hanging="360"/>
      </w:pPr>
    </w:lvl>
    <w:lvl w:ilvl="8" w:tplc="0409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9" w15:restartNumberingAfterBreak="0">
    <w:nsid w:val="4F2F7437"/>
    <w:multiLevelType w:val="hybridMultilevel"/>
    <w:tmpl w:val="3452767C"/>
    <w:lvl w:ilvl="0" w:tplc="56D6BD86">
      <w:start w:val="1"/>
      <w:numFmt w:val="decimal"/>
      <w:lvlText w:val="%1."/>
      <w:lvlJc w:val="left"/>
      <w:pPr>
        <w:ind w:left="810" w:hanging="360"/>
      </w:pPr>
      <w:rPr>
        <w:rFonts w:eastAsia="SimSun" w:hint="default"/>
      </w:rPr>
    </w:lvl>
    <w:lvl w:ilvl="1" w:tplc="04090019" w:tentative="1">
      <w:start w:val="1"/>
      <w:numFmt w:val="lowerLetter"/>
      <w:lvlText w:val="%2)"/>
      <w:lvlJc w:val="left"/>
      <w:pPr>
        <w:ind w:left="1290" w:hanging="420"/>
      </w:pPr>
    </w:lvl>
    <w:lvl w:ilvl="2" w:tplc="0409001B" w:tentative="1">
      <w:start w:val="1"/>
      <w:numFmt w:val="lowerRoman"/>
      <w:lvlText w:val="%3."/>
      <w:lvlJc w:val="right"/>
      <w:pPr>
        <w:ind w:left="1710" w:hanging="420"/>
      </w:pPr>
    </w:lvl>
    <w:lvl w:ilvl="3" w:tplc="0409000F" w:tentative="1">
      <w:start w:val="1"/>
      <w:numFmt w:val="decimal"/>
      <w:lvlText w:val="%4."/>
      <w:lvlJc w:val="left"/>
      <w:pPr>
        <w:ind w:left="2130" w:hanging="420"/>
      </w:pPr>
    </w:lvl>
    <w:lvl w:ilvl="4" w:tplc="04090019" w:tentative="1">
      <w:start w:val="1"/>
      <w:numFmt w:val="lowerLetter"/>
      <w:lvlText w:val="%5)"/>
      <w:lvlJc w:val="left"/>
      <w:pPr>
        <w:ind w:left="2550" w:hanging="420"/>
      </w:pPr>
    </w:lvl>
    <w:lvl w:ilvl="5" w:tplc="0409001B" w:tentative="1">
      <w:start w:val="1"/>
      <w:numFmt w:val="lowerRoman"/>
      <w:lvlText w:val="%6."/>
      <w:lvlJc w:val="right"/>
      <w:pPr>
        <w:ind w:left="2970" w:hanging="420"/>
      </w:pPr>
    </w:lvl>
    <w:lvl w:ilvl="6" w:tplc="0409000F" w:tentative="1">
      <w:start w:val="1"/>
      <w:numFmt w:val="decimal"/>
      <w:lvlText w:val="%7."/>
      <w:lvlJc w:val="left"/>
      <w:pPr>
        <w:ind w:left="3390" w:hanging="420"/>
      </w:pPr>
    </w:lvl>
    <w:lvl w:ilvl="7" w:tplc="04090019" w:tentative="1">
      <w:start w:val="1"/>
      <w:numFmt w:val="lowerLetter"/>
      <w:lvlText w:val="%8)"/>
      <w:lvlJc w:val="left"/>
      <w:pPr>
        <w:ind w:left="3810" w:hanging="420"/>
      </w:pPr>
    </w:lvl>
    <w:lvl w:ilvl="8" w:tplc="0409001B" w:tentative="1">
      <w:start w:val="1"/>
      <w:numFmt w:val="lowerRoman"/>
      <w:lvlText w:val="%9."/>
      <w:lvlJc w:val="right"/>
      <w:pPr>
        <w:ind w:left="4230" w:hanging="420"/>
      </w:pPr>
    </w:lvl>
  </w:abstractNum>
  <w:abstractNum w:abstractNumId="10" w15:restartNumberingAfterBreak="0">
    <w:nsid w:val="6F1F5484"/>
    <w:multiLevelType w:val="hybridMultilevel"/>
    <w:tmpl w:val="0D027F7E"/>
    <w:lvl w:ilvl="0" w:tplc="A9FCD6E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2A03D84"/>
    <w:multiLevelType w:val="hybridMultilevel"/>
    <w:tmpl w:val="6D46879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53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2" w15:restartNumberingAfterBreak="0">
    <w:nsid w:val="7AAC7A8D"/>
    <w:multiLevelType w:val="hybridMultilevel"/>
    <w:tmpl w:val="A7C241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12668518">
    <w:abstractNumId w:val="10"/>
  </w:num>
  <w:num w:numId="2" w16cid:durableId="2110150469">
    <w:abstractNumId w:val="11"/>
  </w:num>
  <w:num w:numId="3" w16cid:durableId="1692608815">
    <w:abstractNumId w:val="1"/>
  </w:num>
  <w:num w:numId="4" w16cid:durableId="1183396794">
    <w:abstractNumId w:val="9"/>
  </w:num>
  <w:num w:numId="5" w16cid:durableId="722827603">
    <w:abstractNumId w:val="2"/>
  </w:num>
  <w:num w:numId="6" w16cid:durableId="1918199141">
    <w:abstractNumId w:val="7"/>
  </w:num>
  <w:num w:numId="7" w16cid:durableId="232088777">
    <w:abstractNumId w:val="8"/>
  </w:num>
  <w:num w:numId="8" w16cid:durableId="1832140525">
    <w:abstractNumId w:val="5"/>
  </w:num>
  <w:num w:numId="9" w16cid:durableId="4484851">
    <w:abstractNumId w:val="6"/>
  </w:num>
  <w:num w:numId="10" w16cid:durableId="2115830361">
    <w:abstractNumId w:val="3"/>
  </w:num>
  <w:num w:numId="11" w16cid:durableId="446042200">
    <w:abstractNumId w:val="4"/>
  </w:num>
  <w:num w:numId="12" w16cid:durableId="1561552259">
    <w:abstractNumId w:val="11"/>
  </w:num>
  <w:num w:numId="13" w16cid:durableId="1120219627">
    <w:abstractNumId w:val="12"/>
  </w:num>
  <w:num w:numId="14" w16cid:durableId="6287809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100E"/>
    <w:rsid w:val="00003D20"/>
    <w:rsid w:val="00011D99"/>
    <w:rsid w:val="00067B3B"/>
    <w:rsid w:val="00087218"/>
    <w:rsid w:val="00294FFB"/>
    <w:rsid w:val="002D2F86"/>
    <w:rsid w:val="00364B73"/>
    <w:rsid w:val="003E1C2A"/>
    <w:rsid w:val="004C1759"/>
    <w:rsid w:val="00663FA3"/>
    <w:rsid w:val="006E70E6"/>
    <w:rsid w:val="0072079B"/>
    <w:rsid w:val="007D34A1"/>
    <w:rsid w:val="008B100E"/>
    <w:rsid w:val="00900019"/>
    <w:rsid w:val="00932024"/>
    <w:rsid w:val="009C5BD3"/>
    <w:rsid w:val="009D54C8"/>
    <w:rsid w:val="00A84ADC"/>
    <w:rsid w:val="00AF1AF7"/>
    <w:rsid w:val="00B850B6"/>
    <w:rsid w:val="00BC5549"/>
    <w:rsid w:val="00C41AF5"/>
    <w:rsid w:val="00C544C7"/>
    <w:rsid w:val="00CC1209"/>
    <w:rsid w:val="00E17689"/>
    <w:rsid w:val="00E67B5A"/>
    <w:rsid w:val="00F15FD7"/>
    <w:rsid w:val="00FD0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A258EE"/>
  <w15:chartTrackingRefBased/>
  <w15:docId w15:val="{1E7F8B52-EE09-4652-ACCD-50B9DB722F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100E"/>
  </w:style>
  <w:style w:type="paragraph" w:styleId="Heading1">
    <w:name w:val="heading 1"/>
    <w:basedOn w:val="Normal"/>
    <w:next w:val="Normal"/>
    <w:link w:val="Heading1Char"/>
    <w:uiPriority w:val="9"/>
    <w:qFormat/>
    <w:rsid w:val="00E67B5A"/>
    <w:pPr>
      <w:keepNext/>
      <w:keepLines/>
      <w:spacing w:before="120" w:after="120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autoRedefine/>
    <w:uiPriority w:val="10"/>
    <w:qFormat/>
    <w:rsid w:val="004C1759"/>
    <w:pPr>
      <w:pBdr>
        <w:bottom w:val="single" w:sz="4" w:space="1" w:color="auto"/>
      </w:pBdr>
      <w:spacing w:after="20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C175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E67B5A"/>
    <w:rPr>
      <w:rFonts w:asciiTheme="majorHAnsi" w:eastAsiaTheme="majorEastAsia" w:hAnsiTheme="majorHAnsi" w:cstheme="majorBidi"/>
      <w:sz w:val="32"/>
      <w:szCs w:val="32"/>
    </w:rPr>
  </w:style>
  <w:style w:type="paragraph" w:styleId="ListParagraph">
    <w:name w:val="List Paragraph"/>
    <w:basedOn w:val="Normal"/>
    <w:uiPriority w:val="34"/>
    <w:qFormat/>
    <w:rsid w:val="008B100E"/>
    <w:pPr>
      <w:ind w:left="720"/>
      <w:contextualSpacing/>
    </w:pPr>
  </w:style>
  <w:style w:type="paragraph" w:styleId="FootnoteText">
    <w:name w:val="footnote text"/>
    <w:link w:val="FootnoteTextChar"/>
    <w:rsid w:val="00C41AF5"/>
    <w:pPr>
      <w:spacing w:after="0" w:line="240" w:lineRule="auto"/>
    </w:pPr>
    <w:rPr>
      <w:rFonts w:ascii="Helvetica" w:eastAsia="ヒラギノ角ゴ Pro W3" w:hAnsi="Helvetica" w:cs="Times New Roman"/>
      <w:color w:val="000000"/>
      <w:sz w:val="20"/>
      <w:szCs w:val="20"/>
      <w:lang w:eastAsia="en-US"/>
    </w:rPr>
  </w:style>
  <w:style w:type="character" w:customStyle="1" w:styleId="FootnoteTextChar">
    <w:name w:val="Footnote Text Char"/>
    <w:basedOn w:val="DefaultParagraphFont"/>
    <w:link w:val="FootnoteText"/>
    <w:rsid w:val="00C41AF5"/>
    <w:rPr>
      <w:rFonts w:ascii="Helvetica" w:eastAsia="ヒラギノ角ゴ Pro W3" w:hAnsi="Helvetica" w:cs="Times New Roman"/>
      <w:color w:val="000000"/>
      <w:sz w:val="20"/>
      <w:szCs w:val="20"/>
      <w:lang w:eastAsia="en-US"/>
    </w:rPr>
  </w:style>
  <w:style w:type="character" w:styleId="FootnoteReference">
    <w:name w:val="footnote reference"/>
    <w:uiPriority w:val="99"/>
    <w:rsid w:val="00C41AF5"/>
    <w:rPr>
      <w:vertAlign w:val="superscript"/>
    </w:rPr>
  </w:style>
  <w:style w:type="paragraph" w:customStyle="1" w:styleId="Sub-heading">
    <w:name w:val="Sub-heading"/>
    <w:next w:val="Normal"/>
    <w:rsid w:val="00AF1AF7"/>
    <w:pPr>
      <w:keepNext/>
      <w:spacing w:after="0" w:line="240" w:lineRule="auto"/>
    </w:pPr>
    <w:rPr>
      <w:rFonts w:ascii="Helvetica" w:eastAsia="ヒラギノ角ゴ Pro W3" w:hAnsi="Helvetica" w:cs="Times New Roman"/>
      <w:b/>
      <w:color w:val="000000"/>
      <w:sz w:val="24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986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1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95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5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TURABIAN.XSL" StyleName="Turabian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9416942D1108BA46A9785EEBDBFEBFC1" ma:contentTypeVersion="2" ma:contentTypeDescription="新建文档。" ma:contentTypeScope="" ma:versionID="752c3c3f6905aa73f1f2c1b2dc7b3864">
  <xsd:schema xmlns:xsd="http://www.w3.org/2001/XMLSchema" xmlns:xs="http://www.w3.org/2001/XMLSchema" xmlns:p="http://schemas.microsoft.com/office/2006/metadata/properties" xmlns:ns2="30355d4e-297a-4821-86f1-1b5a38d68f52" targetNamespace="http://schemas.microsoft.com/office/2006/metadata/properties" ma:root="true" ma:fieldsID="a8294ca3545cf8b5374887397f89359c" ns2:_="">
    <xsd:import namespace="30355d4e-297a-4821-86f1-1b5a38d68f52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355d4e-297a-4821-86f1-1b5a38d68f5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共享对象: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共享对象详细信息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703AD5E-7ACF-4AEE-AB4A-C82066CFF99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C155F12-7775-4442-AA6E-7427A6BEE65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2449A19-DABF-4A6B-A207-AE00F7FC4C4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1B6447C-6D54-47E0-BD32-B1541097CD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355d4e-297a-4821-86f1-1b5a38d68f5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3</Pages>
  <Words>78</Words>
  <Characters>445</Characters>
  <Application>Microsoft Office Word</Application>
  <DocSecurity>0</DocSecurity>
  <Lines>3</Lines>
  <Paragraphs>1</Paragraphs>
  <ScaleCrop>false</ScaleCrop>
  <Company/>
  <LinksUpToDate>false</LinksUpToDate>
  <CharactersWithSpaces>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Joshua Fang Xie</dc:creator>
  <cp:keywords/>
  <dc:description/>
  <cp:lastModifiedBy>Chan</cp:lastModifiedBy>
  <cp:revision>13</cp:revision>
  <dcterms:created xsi:type="dcterms:W3CDTF">2015-05-27T07:53:00Z</dcterms:created>
  <dcterms:modified xsi:type="dcterms:W3CDTF">2023-09-08T04:57:00Z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0x0101009416942D1108BA46A9785EEBDBFEBFC1</vt:lpwstr>
  </property>
</Properties>
</file>