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97F1" w14:textId="77777777" w:rsidR="00D625BD" w:rsidRPr="00F01C41" w:rsidRDefault="00D625BD" w:rsidP="00D625B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2047A489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我该如何</w:t>
      </w:r>
      <w:r w:rsidRPr="00F01C41">
        <w:rPr>
          <w:rFonts w:ascii="SimHei" w:eastAsia="SimHei" w:hAnsi="SimHei"/>
          <w:b/>
          <w:bCs/>
          <w:sz w:val="24"/>
          <w:szCs w:val="24"/>
        </w:rPr>
        <w:t>成为基督徒呢？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透过</w:t>
      </w:r>
      <w:r w:rsidRPr="00F01C41">
        <w:rPr>
          <w:rFonts w:ascii="SimHei" w:eastAsia="SimHei" w:hAnsi="SimHei"/>
          <w:b/>
          <w:bCs/>
          <w:sz w:val="24"/>
          <w:szCs w:val="24"/>
        </w:rPr>
        <w:t>让基督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F01C41">
        <w:rPr>
          <w:rFonts w:ascii="SimHei" w:eastAsia="SimHei" w:hAnsi="SimHei"/>
          <w:b/>
          <w:bCs/>
          <w:sz w:val="24"/>
          <w:szCs w:val="24"/>
        </w:rPr>
        <w:t>你生命的最优先：</w:t>
      </w:r>
    </w:p>
    <w:p w14:paraId="777FE725" w14:textId="77777777" w:rsidR="00D625BD" w:rsidRPr="00F01C41" w:rsidRDefault="00D625BD" w:rsidP="00D625B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离弃罪</w:t>
      </w:r>
    </w:p>
    <w:p w14:paraId="00D36C4F" w14:textId="77777777" w:rsidR="00D625BD" w:rsidRPr="00F01C41" w:rsidRDefault="00D625BD" w:rsidP="00D625B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信靠基督</w:t>
      </w:r>
    </w:p>
    <w:p w14:paraId="49EEBB89" w14:textId="77777777" w:rsidR="00D625BD" w:rsidRPr="00F01C41" w:rsidRDefault="00D625BD" w:rsidP="00D625BD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顺服神</w:t>
      </w:r>
    </w:p>
    <w:p w14:paraId="669D5062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马太福音11:28-29：</w:t>
      </w:r>
    </w:p>
    <w:p w14:paraId="3C21AE32" w14:textId="77777777" w:rsidR="00D625BD" w:rsidRPr="00F01C41" w:rsidRDefault="00D625BD" w:rsidP="00D625BD">
      <w:pPr>
        <w:ind w:leftChars="100" w:left="220"/>
        <w:rPr>
          <w:rFonts w:ascii="SimHei" w:eastAsia="SimHei" w:hAnsi="SimHei"/>
          <w:b/>
          <w:bCs/>
          <w:i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凡劳苦担重担的人，可以到我这里来，我就使你们得安息。我心里柔和谦卑，你们当负我的轭，学我的样式，这样，你们心里就必得享安息。</w:t>
      </w:r>
    </w:p>
    <w:p w14:paraId="732491E6" w14:textId="77777777" w:rsidR="008172F5" w:rsidRPr="00F01C41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其他资源</w:t>
      </w:r>
    </w:p>
    <w:p w14:paraId="5CFE074F" w14:textId="77777777" w:rsidR="00DB2712" w:rsidRPr="00F01C41" w:rsidRDefault="00DB2712" w:rsidP="00D625BD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纪格</w:t>
      </w:r>
      <w:r w:rsidRPr="00F01C41">
        <w:rPr>
          <w:rFonts w:ascii="SimHei" w:eastAsia="SimHei" w:hAnsi="SimHei"/>
          <w:b/>
          <w:bCs/>
          <w:sz w:val="24"/>
          <w:szCs w:val="24"/>
        </w:rPr>
        <w:t>睿，《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福音真意</w:t>
      </w:r>
      <w:r w:rsidRPr="00F01C41">
        <w:rPr>
          <w:rFonts w:ascii="SimHei" w:eastAsia="SimHei" w:hAnsi="SimHei"/>
          <w:b/>
          <w:bCs/>
          <w:sz w:val="24"/>
          <w:szCs w:val="24"/>
        </w:rPr>
        <w:t>》</w:t>
      </w:r>
      <w:r w:rsidR="00690213" w:rsidRPr="00F01C41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690213" w:rsidRPr="00F01C41">
        <w:rPr>
          <w:rFonts w:ascii="SimHei" w:eastAsia="SimHei" w:hAnsi="SimHei"/>
          <w:b/>
          <w:bCs/>
          <w:sz w:val="24"/>
          <w:szCs w:val="24"/>
        </w:rPr>
        <w:t>九标志</w:t>
      </w:r>
      <w:r w:rsidR="00690213" w:rsidRPr="00F01C41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F01C41">
        <w:rPr>
          <w:rFonts w:ascii="SimHei" w:eastAsia="SimHei" w:hAnsi="SimHei"/>
          <w:b/>
          <w:bCs/>
          <w:sz w:val="24"/>
          <w:szCs w:val="24"/>
        </w:rPr>
        <w:t>，第</w:t>
      </w:r>
      <w:r w:rsidR="00D625BD" w:rsidRPr="00F01C41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F01C41">
        <w:rPr>
          <w:rFonts w:ascii="SimHei" w:eastAsia="SimHei" w:hAnsi="SimHei"/>
          <w:b/>
          <w:bCs/>
          <w:sz w:val="24"/>
          <w:szCs w:val="24"/>
        </w:rPr>
        <w:t>章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="00D625BD" w:rsidRPr="00F01C41">
        <w:rPr>
          <w:rFonts w:ascii="SimHei" w:eastAsia="SimHei" w:hAnsi="SimHei" w:hint="eastAsia"/>
          <w:b/>
          <w:bCs/>
          <w:sz w:val="24"/>
          <w:szCs w:val="24"/>
        </w:rPr>
        <w:t>回应：</w:t>
      </w:r>
      <w:r w:rsidR="00D625BD" w:rsidRPr="00F01C41">
        <w:rPr>
          <w:rFonts w:ascii="SimHei" w:eastAsia="SimHei" w:hAnsi="SimHei"/>
          <w:b/>
          <w:bCs/>
          <w:sz w:val="24"/>
          <w:szCs w:val="24"/>
        </w:rPr>
        <w:t>信靠与悔改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72DD3E7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6427377B" w14:textId="77777777" w:rsidR="004067AC" w:rsidRPr="00F01C41" w:rsidRDefault="004067AC" w:rsidP="004067A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4F885F78" w14:textId="77777777" w:rsidR="004067AC" w:rsidRPr="00F01C41" w:rsidRDefault="004067AC" w:rsidP="004067AC">
      <w:pPr>
        <w:pStyle w:val="BodyText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F01C41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F01C41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F01C41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F01C41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F01C41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F01C41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F01C41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14:paraId="3DC36D1D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F01C41">
        <w:rPr>
          <w:rFonts w:ascii="SimHei" w:eastAsia="SimHei" w:hAnsi="SimHei"/>
          <w:b/>
          <w:bCs/>
          <w:sz w:val="24"/>
          <w:szCs w:val="24"/>
        </w:rPr>
        <w:t>：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01C41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14:paraId="0D3DC84E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F01C41">
        <w:rPr>
          <w:rFonts w:ascii="SimHei" w:eastAsia="SimHei" w:hAnsi="SimHei"/>
          <w:b/>
          <w:bCs/>
          <w:sz w:val="24"/>
          <w:szCs w:val="24"/>
        </w:rPr>
        <w:t>：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01C41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14:paraId="163A18DA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F01C41">
        <w:rPr>
          <w:rFonts w:ascii="SimHei" w:eastAsia="SimHei" w:hAnsi="SimHei"/>
          <w:b/>
          <w:bCs/>
          <w:sz w:val="24"/>
          <w:szCs w:val="24"/>
        </w:rPr>
        <w:t>：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01C41">
        <w:rPr>
          <w:rFonts w:ascii="SimHei" w:eastAsia="SimHei" w:hAnsi="SimHei"/>
          <w:b/>
          <w:bCs/>
          <w:sz w:val="24"/>
          <w:szCs w:val="24"/>
        </w:rPr>
        <w:t>——复活</w:t>
      </w:r>
    </w:p>
    <w:p w14:paraId="4DD825BB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F01C41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14:paraId="782C5C29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F01C41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14:paraId="58D879F1" w14:textId="77777777" w:rsidR="004067AC" w:rsidRPr="00F01C41" w:rsidRDefault="004067AC" w:rsidP="004067A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F01C41">
        <w:rPr>
          <w:rFonts w:ascii="SimHei" w:eastAsia="SimHei" w:hAnsi="SimHei"/>
          <w:b/>
          <w:bCs/>
          <w:sz w:val="24"/>
          <w:szCs w:val="24"/>
        </w:rPr>
        <w:t>：基督徒是怎样的人——相信</w:t>
      </w:r>
    </w:p>
    <w:p w14:paraId="03CB05DF" w14:textId="77777777" w:rsidR="00616836" w:rsidRPr="00F01C4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01C41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F01C41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14:paraId="1EACDE08" w14:textId="77777777" w:rsidR="00616836" w:rsidRPr="00F01C41" w:rsidRDefault="000C0024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第五讲：基督徒是怎样的人——悔改</w:t>
      </w:r>
    </w:p>
    <w:p w14:paraId="68CE9E36" w14:textId="77777777" w:rsidR="00EB1049" w:rsidRPr="00F01C41" w:rsidRDefault="00EB1049" w:rsidP="00EB104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9987E7E" w14:textId="77777777" w:rsidR="00EB1049" w:rsidRPr="00F01C41" w:rsidRDefault="00EB1049" w:rsidP="00EB1049">
      <w:pPr>
        <w:rPr>
          <w:rFonts w:ascii="SimHei" w:eastAsia="SimHei" w:hAnsi="SimHei"/>
          <w:b/>
          <w:bCs/>
          <w:sz w:val="24"/>
          <w:szCs w:val="24"/>
        </w:rPr>
      </w:pPr>
    </w:p>
    <w:p w14:paraId="4A3991CC" w14:textId="77777777" w:rsidR="00EB1049" w:rsidRPr="00F01C41" w:rsidRDefault="00EB1049" w:rsidP="00EB1049">
      <w:pPr>
        <w:rPr>
          <w:rFonts w:ascii="SimHei" w:eastAsia="SimHei" w:hAnsi="SimHei"/>
          <w:b/>
          <w:bCs/>
          <w:sz w:val="24"/>
          <w:szCs w:val="24"/>
        </w:rPr>
      </w:pPr>
    </w:p>
    <w:p w14:paraId="1D9B19C6" w14:textId="77777777" w:rsidR="003040FF" w:rsidRPr="00F01C41" w:rsidRDefault="003040FF" w:rsidP="003040F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回顾</w:t>
      </w:r>
    </w:p>
    <w:p w14:paraId="62389286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耶稣基督</w:t>
      </w:r>
      <w:r w:rsidRPr="00F01C41">
        <w:rPr>
          <w:rFonts w:ascii="SimHei" w:eastAsia="SimHei" w:hAnsi="SimHei"/>
          <w:b/>
          <w:bCs/>
          <w:sz w:val="24"/>
          <w:szCs w:val="24"/>
        </w:rPr>
        <w:t>的权柄与神性</w:t>
      </w:r>
    </w:p>
    <w:p w14:paraId="2F5A1777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2E430294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5BC6B324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70D361F0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01C41">
        <w:rPr>
          <w:rFonts w:ascii="SimHei" w:eastAsia="SimHei" w:hAnsi="SimHei"/>
          <w:b/>
          <w:bCs/>
          <w:sz w:val="24"/>
          <w:szCs w:val="24"/>
        </w:rPr>
        <w:t>在十字架上的牺牲</w:t>
      </w:r>
    </w:p>
    <w:p w14:paraId="786129AC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4288A47E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0F1B5D1A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27CF746E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01C41">
        <w:rPr>
          <w:rFonts w:ascii="SimHei" w:eastAsia="SimHei" w:hAnsi="SimHei"/>
          <w:b/>
          <w:bCs/>
          <w:sz w:val="24"/>
          <w:szCs w:val="24"/>
        </w:rPr>
        <w:t>从死里复活</w:t>
      </w:r>
    </w:p>
    <w:p w14:paraId="5CB26C76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43F7D62A" w14:textId="77777777" w:rsidR="000C0024" w:rsidRPr="00F01C41" w:rsidRDefault="000C0024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15DFE74C" w14:textId="77777777" w:rsidR="003040FF" w:rsidRPr="00F01C41" w:rsidRDefault="003040FF" w:rsidP="003040FF">
      <w:pPr>
        <w:rPr>
          <w:rFonts w:ascii="SimHei" w:eastAsia="SimHei" w:hAnsi="SimHei"/>
          <w:b/>
          <w:bCs/>
          <w:sz w:val="24"/>
          <w:szCs w:val="24"/>
        </w:rPr>
      </w:pPr>
    </w:p>
    <w:p w14:paraId="49B90083" w14:textId="77777777" w:rsidR="00594CFC" w:rsidRPr="00F01C41" w:rsidRDefault="00594CFC" w:rsidP="003040FF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靠恩典得救</w:t>
      </w:r>
      <w:r w:rsidRPr="00F01C41">
        <w:rPr>
          <w:rFonts w:ascii="SimHei" w:eastAsia="SimHei" w:hAnsi="SimHei"/>
          <w:b/>
          <w:bCs/>
          <w:sz w:val="24"/>
          <w:szCs w:val="24"/>
        </w:rPr>
        <w:t>，而非行为</w:t>
      </w:r>
    </w:p>
    <w:p w14:paraId="59557A61" w14:textId="77777777" w:rsidR="00594CFC" w:rsidRPr="00F01C41" w:rsidRDefault="00594CFC" w:rsidP="00594CF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lastRenderedPageBreak/>
        <w:t>何谓</w:t>
      </w:r>
      <w:r w:rsidRPr="00F01C41">
        <w:rPr>
          <w:rFonts w:ascii="SimHei" w:eastAsia="SimHei" w:hAnsi="SimHei"/>
          <w:b/>
          <w:bCs/>
          <w:sz w:val="24"/>
          <w:szCs w:val="24"/>
        </w:rPr>
        <w:t>基督徒？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01C41">
        <w:rPr>
          <w:rFonts w:ascii="SimHei" w:eastAsia="SimHei" w:hAnsi="SimHei"/>
          <w:b/>
          <w:bCs/>
          <w:sz w:val="24"/>
          <w:szCs w:val="24"/>
        </w:rPr>
        <w:t>马可福音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1:15）</w:t>
      </w:r>
    </w:p>
    <w:p w14:paraId="3F44BE72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4B4AE1C5" w14:textId="77777777" w:rsidR="00594CFC" w:rsidRPr="00F01C41" w:rsidRDefault="00594CFC" w:rsidP="00594CF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何谓</w:t>
      </w:r>
      <w:r w:rsidRPr="00F01C41">
        <w:rPr>
          <w:rFonts w:ascii="SimHei" w:eastAsia="SimHei" w:hAnsi="SimHei"/>
          <w:b/>
          <w:bCs/>
          <w:sz w:val="24"/>
          <w:szCs w:val="24"/>
        </w:rPr>
        <w:t>悔改？</w:t>
      </w:r>
    </w:p>
    <w:p w14:paraId="12C431EA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使徒行传3:19</w:t>
      </w:r>
    </w:p>
    <w:p w14:paraId="0BBB8E57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35505927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F01C41">
        <w:rPr>
          <w:rFonts w:ascii="SimHei" w:eastAsia="SimHei" w:hAnsi="SimHei"/>
          <w:b/>
          <w:bCs/>
          <w:sz w:val="24"/>
          <w:szCs w:val="24"/>
        </w:rPr>
        <w:t>20:21</w:t>
      </w:r>
    </w:p>
    <w:p w14:paraId="6678F3D3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492ECA81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F01C41">
        <w:rPr>
          <w:rFonts w:ascii="SimHei" w:eastAsia="SimHei" w:hAnsi="SimHei"/>
          <w:b/>
          <w:bCs/>
          <w:sz w:val="24"/>
          <w:szCs w:val="24"/>
        </w:rPr>
        <w:t>26:20</w:t>
      </w:r>
    </w:p>
    <w:p w14:paraId="231BA370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7659BABA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路加福音13:3</w:t>
      </w:r>
    </w:p>
    <w:p w14:paraId="6B5D76DE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7BA601E1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哥林多后书7:10</w:t>
      </w:r>
    </w:p>
    <w:p w14:paraId="2AA30FD9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4CA3BC17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罗马书6:6-8</w:t>
      </w:r>
    </w:p>
    <w:p w14:paraId="4073AA67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305D0869" w14:textId="77777777" w:rsidR="00594CFC" w:rsidRPr="00F01C41" w:rsidRDefault="00594CFC" w:rsidP="00594CFC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贴撒罗尼迦前书1:9-10</w:t>
      </w:r>
    </w:p>
    <w:p w14:paraId="7C18798F" w14:textId="77777777" w:rsidR="00D625BD" w:rsidRPr="00F01C41" w:rsidRDefault="00D625BD" w:rsidP="00594CFC">
      <w:pPr>
        <w:rPr>
          <w:rFonts w:ascii="SimHei" w:eastAsia="SimHei" w:hAnsi="SimHei"/>
          <w:b/>
          <w:bCs/>
          <w:sz w:val="24"/>
          <w:szCs w:val="24"/>
        </w:rPr>
      </w:pPr>
    </w:p>
    <w:p w14:paraId="51FC65D9" w14:textId="77777777" w:rsidR="00D625BD" w:rsidRPr="00F01C41" w:rsidRDefault="00D625BD" w:rsidP="00D625BD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悔改得生是一种与救恩相伴的美德，藉此一个罪人，由于确实觉知自己有罪，并领悟到上帝在基督里的怜悯，就对自己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的罪忧伤恨恶，从而离弃罪，归向上帝，并真心致力于顺服上帝。</w:t>
      </w:r>
    </w:p>
    <w:p w14:paraId="5ADC1C42" w14:textId="77777777" w:rsidR="00D625BD" w:rsidRPr="00F01C41" w:rsidRDefault="00D625BD" w:rsidP="00D625B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威斯敏斯特</w:t>
      </w:r>
      <w:r w:rsidRPr="00F01C41">
        <w:rPr>
          <w:rFonts w:ascii="SimHei" w:eastAsia="SimHei" w:hAnsi="SimHei"/>
          <w:b/>
          <w:bCs/>
          <w:sz w:val="24"/>
          <w:szCs w:val="24"/>
        </w:rPr>
        <w:t>小要理问答，问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87</w:t>
      </w:r>
    </w:p>
    <w:p w14:paraId="4934F56E" w14:textId="77777777" w:rsidR="00D625BD" w:rsidRPr="00F01C41" w:rsidRDefault="00D625BD" w:rsidP="00594CFC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悔改：将基督放在首位——放在我的____________之前</w:t>
      </w:r>
      <w:r w:rsidRPr="00F01C41">
        <w:rPr>
          <w:rFonts w:ascii="SimHei" w:eastAsia="SimHei" w:hAnsi="SimHei"/>
          <w:b/>
          <w:bCs/>
          <w:szCs w:val="24"/>
          <w:lang w:eastAsia="zh-CN"/>
        </w:rPr>
        <w:t>。</w:t>
      </w:r>
    </w:p>
    <w:p w14:paraId="0FB8548E" w14:textId="77777777" w:rsidR="00594CFC" w:rsidRPr="00F01C41" w:rsidRDefault="00D625BD" w:rsidP="00594CFC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F01C41">
        <w:rPr>
          <w:rFonts w:ascii="SimHei" w:eastAsia="SimHei" w:hAnsi="SimHei"/>
          <w:b/>
          <w:bCs/>
          <w:szCs w:val="24"/>
        </w:rPr>
        <w:t xml:space="preserve"> 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（马可福音</w:t>
      </w:r>
      <w:r w:rsidRPr="00F01C41">
        <w:rPr>
          <w:rFonts w:ascii="SimHei" w:eastAsia="SimHei" w:hAnsi="SimHei"/>
          <w:b/>
          <w:bCs/>
          <w:szCs w:val="24"/>
        </w:rPr>
        <w:t>8:34-35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）</w:t>
      </w:r>
    </w:p>
    <w:p w14:paraId="2D908C07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1D58A41D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6C9CAF85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20669FE" w14:textId="77777777" w:rsidR="00D625BD" w:rsidRPr="00F01C41" w:rsidRDefault="00D625BD" w:rsidP="00D625BD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悔改：将基督放在首位——放在我的____________之前</w:t>
      </w:r>
      <w:r w:rsidRPr="00F01C41">
        <w:rPr>
          <w:rFonts w:ascii="SimHei" w:eastAsia="SimHei" w:hAnsi="SimHei"/>
          <w:b/>
          <w:bCs/>
          <w:szCs w:val="24"/>
          <w:lang w:eastAsia="zh-CN"/>
        </w:rPr>
        <w:t>。</w:t>
      </w:r>
    </w:p>
    <w:p w14:paraId="5B1D05AC" w14:textId="77777777" w:rsidR="00594CFC" w:rsidRPr="00F01C41" w:rsidRDefault="00D625BD" w:rsidP="00594CFC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（马可福音</w:t>
      </w:r>
      <w:r w:rsidRPr="00F01C41">
        <w:rPr>
          <w:rFonts w:ascii="SimHei" w:eastAsia="SimHei" w:hAnsi="SimHei"/>
          <w:b/>
          <w:bCs/>
          <w:szCs w:val="24"/>
        </w:rPr>
        <w:t>8:36-37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;</w:t>
      </w:r>
      <w:r w:rsidRPr="00F01C41">
        <w:rPr>
          <w:rFonts w:ascii="SimHei" w:eastAsia="SimHei" w:hAnsi="SimHei"/>
          <w:b/>
          <w:bCs/>
          <w:szCs w:val="24"/>
        </w:rPr>
        <w:t xml:space="preserve"> 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提摩太前书</w:t>
      </w:r>
      <w:r w:rsidRPr="00F01C41">
        <w:rPr>
          <w:rFonts w:ascii="SimHei" w:eastAsia="SimHei" w:hAnsi="SimHei"/>
          <w:b/>
          <w:bCs/>
          <w:szCs w:val="24"/>
        </w:rPr>
        <w:t>6:10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）</w:t>
      </w:r>
    </w:p>
    <w:p w14:paraId="036F6D82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64C8B56B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02E4B59F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1B184FE2" w14:textId="77777777" w:rsidR="00594CFC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悔改：将基督放在首位——放在我的____________之前。</w:t>
      </w:r>
    </w:p>
    <w:p w14:paraId="0EBD50A5" w14:textId="77777777" w:rsidR="00594CFC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01C41">
        <w:rPr>
          <w:rFonts w:ascii="SimHei" w:eastAsia="SimHei" w:hAnsi="SimHei"/>
          <w:b/>
          <w:bCs/>
          <w:sz w:val="24"/>
          <w:szCs w:val="24"/>
        </w:rPr>
        <w:t>马可福音</w:t>
      </w:r>
      <w:r w:rsidRPr="00F01C41">
        <w:rPr>
          <w:rFonts w:ascii="SimHei" w:eastAsia="SimHei" w:hAnsi="SimHei" w:hint="eastAsia"/>
          <w:b/>
          <w:bCs/>
          <w:sz w:val="24"/>
          <w:szCs w:val="24"/>
        </w:rPr>
        <w:t>8:38）</w:t>
      </w:r>
    </w:p>
    <w:p w14:paraId="0FCB959F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1037B9C6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44DE9F92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2B9C782F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悔改：将基督放在首位——放在我的____________之前。</w:t>
      </w:r>
    </w:p>
    <w:p w14:paraId="2CBB7C3E" w14:textId="77777777" w:rsidR="00594CFC" w:rsidRPr="00F01C41" w:rsidRDefault="00D625BD" w:rsidP="00594CFC">
      <w:pPr>
        <w:pStyle w:val="Style1"/>
        <w:tabs>
          <w:tab w:val="num" w:pos="0"/>
        </w:tabs>
        <w:rPr>
          <w:rFonts w:ascii="SimHei" w:eastAsia="SimHei" w:hAnsi="SimHei"/>
          <w:b/>
          <w:bCs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（马可福音</w:t>
      </w:r>
      <w:r w:rsidR="00594CFC" w:rsidRPr="00F01C41">
        <w:rPr>
          <w:rFonts w:ascii="SimHei" w:eastAsia="SimHei" w:hAnsi="SimHei"/>
          <w:b/>
          <w:bCs/>
          <w:szCs w:val="24"/>
        </w:rPr>
        <w:t xml:space="preserve">9:43-48, 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箴言</w:t>
      </w:r>
      <w:r w:rsidRPr="00F01C41">
        <w:rPr>
          <w:rFonts w:ascii="SimHei" w:eastAsia="SimHei" w:hAnsi="SimHei"/>
          <w:b/>
          <w:bCs/>
          <w:szCs w:val="24"/>
        </w:rPr>
        <w:t>16:18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）</w:t>
      </w:r>
    </w:p>
    <w:p w14:paraId="2F9A0FD8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445EA996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7E9CAA58" w14:textId="77777777" w:rsidR="00594CFC" w:rsidRPr="00F01C41" w:rsidRDefault="00594CFC" w:rsidP="00D625BD">
      <w:pPr>
        <w:rPr>
          <w:rFonts w:ascii="SimHei" w:eastAsia="SimHei" w:hAnsi="SimHei"/>
          <w:b/>
          <w:bCs/>
          <w:sz w:val="24"/>
          <w:szCs w:val="24"/>
        </w:rPr>
      </w:pPr>
    </w:p>
    <w:p w14:paraId="5B3FDD6A" w14:textId="77777777" w:rsidR="00D625BD" w:rsidRPr="00F01C41" w:rsidRDefault="00D625BD" w:rsidP="00D625BD">
      <w:pPr>
        <w:rPr>
          <w:rFonts w:ascii="SimHei" w:eastAsia="SimHei" w:hAnsi="SimHei"/>
          <w:b/>
          <w:bCs/>
          <w:sz w:val="24"/>
          <w:szCs w:val="24"/>
        </w:rPr>
      </w:pPr>
      <w:r w:rsidRPr="00F01C41">
        <w:rPr>
          <w:rFonts w:ascii="SimHei" w:eastAsia="SimHei" w:hAnsi="SimHei" w:hint="eastAsia"/>
          <w:b/>
          <w:bCs/>
          <w:sz w:val="24"/>
          <w:szCs w:val="24"/>
        </w:rPr>
        <w:t>悔改：将基督放在首位——即便这样很难。</w:t>
      </w:r>
    </w:p>
    <w:p w14:paraId="3C1E17A1" w14:textId="77777777" w:rsidR="00594CFC" w:rsidRPr="00F01C41" w:rsidRDefault="00D625BD" w:rsidP="00594CFC">
      <w:pPr>
        <w:pStyle w:val="Style1"/>
        <w:tabs>
          <w:tab w:val="num" w:pos="0"/>
        </w:tabs>
        <w:rPr>
          <w:rFonts w:ascii="SimHei" w:eastAsia="SimHei" w:hAnsi="SimHei"/>
          <w:b/>
          <w:bCs/>
          <w:i/>
          <w:szCs w:val="24"/>
          <w:lang w:eastAsia="zh-CN"/>
        </w:rPr>
      </w:pP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（</w:t>
      </w:r>
      <w:r w:rsidRPr="00F01C41">
        <w:rPr>
          <w:rFonts w:ascii="SimHei" w:eastAsia="SimHei" w:hAnsi="SimHei"/>
          <w:b/>
          <w:bCs/>
          <w:szCs w:val="24"/>
          <w:lang w:eastAsia="zh-CN"/>
        </w:rPr>
        <w:t>马可福音</w:t>
      </w:r>
      <w:r w:rsidR="00594CFC" w:rsidRPr="00F01C41">
        <w:rPr>
          <w:rFonts w:ascii="SimHei" w:eastAsia="SimHei" w:hAnsi="SimHei"/>
          <w:b/>
          <w:bCs/>
          <w:szCs w:val="24"/>
        </w:rPr>
        <w:t>10:29-31</w:t>
      </w:r>
      <w:r w:rsidRPr="00F01C41">
        <w:rPr>
          <w:rFonts w:ascii="SimHei" w:eastAsia="SimHei" w:hAnsi="SimHei" w:hint="eastAsia"/>
          <w:b/>
          <w:bCs/>
          <w:szCs w:val="24"/>
          <w:lang w:eastAsia="zh-CN"/>
        </w:rPr>
        <w:t>）</w:t>
      </w:r>
    </w:p>
    <w:p w14:paraId="697D5972" w14:textId="77777777" w:rsidR="00594CFC" w:rsidRPr="00F01C41" w:rsidRDefault="00594CFC" w:rsidP="003040FF">
      <w:pPr>
        <w:rPr>
          <w:rFonts w:ascii="SimHei" w:eastAsia="SimHei" w:hAnsi="SimHei"/>
          <w:b/>
          <w:bCs/>
          <w:sz w:val="24"/>
          <w:szCs w:val="24"/>
        </w:rPr>
      </w:pPr>
    </w:p>
    <w:sectPr w:rsidR="00594CFC" w:rsidRPr="00F01C41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73D06CA-C2A9-4756-8E2C-786AE52E7638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B0CEE"/>
    <w:multiLevelType w:val="hybridMultilevel"/>
    <w:tmpl w:val="17F2E2DA"/>
    <w:lvl w:ilvl="0" w:tplc="043CC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FB5A28"/>
    <w:multiLevelType w:val="hybridMultilevel"/>
    <w:tmpl w:val="73448544"/>
    <w:lvl w:ilvl="0" w:tplc="06F8A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4958AE"/>
    <w:multiLevelType w:val="hybridMultilevel"/>
    <w:tmpl w:val="89D4213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335D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BE843C9"/>
    <w:multiLevelType w:val="hybridMultilevel"/>
    <w:tmpl w:val="77E89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A414626"/>
    <w:multiLevelType w:val="hybridMultilevel"/>
    <w:tmpl w:val="8EC25170"/>
    <w:lvl w:ilvl="0" w:tplc="1882B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5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60E57F5"/>
    <w:multiLevelType w:val="hybridMultilevel"/>
    <w:tmpl w:val="59023980"/>
    <w:lvl w:ilvl="0" w:tplc="C2388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596404">
    <w:abstractNumId w:val="21"/>
  </w:num>
  <w:num w:numId="2" w16cid:durableId="169107017">
    <w:abstractNumId w:val="22"/>
  </w:num>
  <w:num w:numId="3" w16cid:durableId="1613636132">
    <w:abstractNumId w:val="12"/>
  </w:num>
  <w:num w:numId="4" w16cid:durableId="53236536">
    <w:abstractNumId w:val="16"/>
  </w:num>
  <w:num w:numId="5" w16cid:durableId="1079249214">
    <w:abstractNumId w:val="24"/>
  </w:num>
  <w:num w:numId="6" w16cid:durableId="136532055">
    <w:abstractNumId w:val="11"/>
  </w:num>
  <w:num w:numId="7" w16cid:durableId="1340961505">
    <w:abstractNumId w:val="6"/>
  </w:num>
  <w:num w:numId="8" w16cid:durableId="139081997">
    <w:abstractNumId w:val="3"/>
  </w:num>
  <w:num w:numId="9" w16cid:durableId="92940120">
    <w:abstractNumId w:val="7"/>
  </w:num>
  <w:num w:numId="10" w16cid:durableId="1013842748">
    <w:abstractNumId w:val="20"/>
  </w:num>
  <w:num w:numId="11" w16cid:durableId="1644189498">
    <w:abstractNumId w:val="5"/>
  </w:num>
  <w:num w:numId="12" w16cid:durableId="1760519020">
    <w:abstractNumId w:val="19"/>
  </w:num>
  <w:num w:numId="13" w16cid:durableId="1601642642">
    <w:abstractNumId w:val="17"/>
  </w:num>
  <w:num w:numId="14" w16cid:durableId="232854811">
    <w:abstractNumId w:val="4"/>
  </w:num>
  <w:num w:numId="15" w16cid:durableId="1762868044">
    <w:abstractNumId w:val="0"/>
  </w:num>
  <w:num w:numId="16" w16cid:durableId="17973222">
    <w:abstractNumId w:val="1"/>
  </w:num>
  <w:num w:numId="17" w16cid:durableId="1606378460">
    <w:abstractNumId w:val="2"/>
  </w:num>
  <w:num w:numId="18" w16cid:durableId="307327830">
    <w:abstractNumId w:val="18"/>
  </w:num>
  <w:num w:numId="19" w16cid:durableId="1767191086">
    <w:abstractNumId w:val="23"/>
  </w:num>
  <w:num w:numId="20" w16cid:durableId="1472674313">
    <w:abstractNumId w:val="15"/>
  </w:num>
  <w:num w:numId="21" w16cid:durableId="107166719">
    <w:abstractNumId w:val="9"/>
  </w:num>
  <w:num w:numId="22" w16cid:durableId="461003684">
    <w:abstractNumId w:val="14"/>
  </w:num>
  <w:num w:numId="23" w16cid:durableId="1083793782">
    <w:abstractNumId w:val="10"/>
  </w:num>
  <w:num w:numId="24" w16cid:durableId="237324681">
    <w:abstractNumId w:val="13"/>
  </w:num>
  <w:num w:numId="25" w16cid:durableId="10432096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2AC6"/>
    <w:rsid w:val="000C0024"/>
    <w:rsid w:val="00220A67"/>
    <w:rsid w:val="00294FFB"/>
    <w:rsid w:val="003040FF"/>
    <w:rsid w:val="003D2FF5"/>
    <w:rsid w:val="004067AC"/>
    <w:rsid w:val="004C1759"/>
    <w:rsid w:val="005526DA"/>
    <w:rsid w:val="00594CFC"/>
    <w:rsid w:val="00616836"/>
    <w:rsid w:val="00643EB2"/>
    <w:rsid w:val="00663FA3"/>
    <w:rsid w:val="00686A6C"/>
    <w:rsid w:val="00690213"/>
    <w:rsid w:val="006C6BB9"/>
    <w:rsid w:val="0072079B"/>
    <w:rsid w:val="008172F5"/>
    <w:rsid w:val="00845272"/>
    <w:rsid w:val="00A723BF"/>
    <w:rsid w:val="00B26194"/>
    <w:rsid w:val="00C418AC"/>
    <w:rsid w:val="00D1131B"/>
    <w:rsid w:val="00D446ED"/>
    <w:rsid w:val="00D625BD"/>
    <w:rsid w:val="00DA062C"/>
    <w:rsid w:val="00DB2712"/>
    <w:rsid w:val="00E67B5A"/>
    <w:rsid w:val="00EB1049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C165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2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3D2FF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D2FF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21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31693B-CD18-41C3-945E-1C846F17E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18A52-53BB-4910-9C03-2F97C163C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DBB5D-ADF7-4A0A-ACEC-DEDFBD37E4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20</cp:revision>
  <dcterms:created xsi:type="dcterms:W3CDTF">2015-05-26T13:45:00Z</dcterms:created>
  <dcterms:modified xsi:type="dcterms:W3CDTF">2023-09-08T00:10:00Z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