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55FCA6B8" w:rsidR="002717E8" w:rsidRPr="00C65F92" w:rsidRDefault="00394782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所书</w:t>
      </w:r>
      <w:r w:rsidR="002717E8" w:rsidRPr="00C65F92">
        <w:rPr>
          <w:rFonts w:ascii="SimHei" w:eastAsia="SimHei" w:hAnsi="SimHei" w:hint="eastAsia"/>
          <w:b/>
          <w:bCs/>
          <w:sz w:val="24"/>
          <w:szCs w:val="24"/>
        </w:rPr>
        <w:t>学习纲要</w:t>
      </w:r>
    </w:p>
    <w:p w14:paraId="47D44C7D" w14:textId="50D71EF2" w:rsidR="00EC060C" w:rsidRPr="00C65F92" w:rsidRDefault="00EC060C" w:rsidP="00EC060C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神做了什么：在恩典中使我们合一 （1-3章</w:t>
      </w:r>
      <w:r w:rsidRPr="00C65F92">
        <w:rPr>
          <w:rFonts w:ascii="SimHei" w:eastAsia="SimHei" w:hAnsi="SimHei"/>
          <w:b/>
          <w:bCs/>
          <w:sz w:val="24"/>
          <w:szCs w:val="24"/>
        </w:rPr>
        <w:t>）</w:t>
      </w:r>
    </w:p>
    <w:p w14:paraId="3687220A" w14:textId="1199C0CD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引言（1:1-2）</w:t>
      </w:r>
    </w:p>
    <w:p w14:paraId="7931B02C" w14:textId="5418EEC1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神荣耀自己的永恒旨意（1:3-14）</w:t>
      </w:r>
    </w:p>
    <w:p w14:paraId="02408053" w14:textId="4B53A5ED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为真知道合一祷告（1:15-23）</w:t>
      </w:r>
    </w:p>
    <w:p w14:paraId="7F8798D6" w14:textId="0325A406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本乎恩，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信，与神合一（2:1-10）</w:t>
      </w:r>
    </w:p>
    <w:p w14:paraId="0FFF3BCA" w14:textId="2CAF38CD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犹太人和外邦人的合一</w:t>
      </w:r>
    </w:p>
    <w:p w14:paraId="4DA56A1B" w14:textId="0AC434C2" w:rsidR="00EC060C" w:rsidRPr="00C65F92" w:rsidRDefault="00EC060C" w:rsidP="00EC060C">
      <w:pPr>
        <w:pStyle w:val="ListParagraph"/>
        <w:numPr>
          <w:ilvl w:val="2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合一的基础（2:11-22）</w:t>
      </w:r>
    </w:p>
    <w:p w14:paraId="5DE470B6" w14:textId="452A4423" w:rsidR="00EC060C" w:rsidRPr="00C65F92" w:rsidRDefault="00EC060C" w:rsidP="00EC060C">
      <w:pPr>
        <w:pStyle w:val="ListParagraph"/>
        <w:numPr>
          <w:ilvl w:val="2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通过合一彰显神的智慧（3:1-13）</w:t>
      </w:r>
    </w:p>
    <w:p w14:paraId="1FC4ED55" w14:textId="5CD3AA56" w:rsidR="00EC060C" w:rsidRPr="00C65F92" w:rsidRDefault="00EC060C" w:rsidP="00EC060C">
      <w:pPr>
        <w:pStyle w:val="ListParagraph"/>
        <w:numPr>
          <w:ilvl w:val="2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祷告求神成就这个合一 （3:14-21）</w:t>
      </w:r>
    </w:p>
    <w:p w14:paraId="60D188FA" w14:textId="574D22AA" w:rsidR="00EC060C" w:rsidRPr="00C65F92" w:rsidRDefault="00EC060C" w:rsidP="00EC060C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我们要做什么：活出合一（4-6章）</w:t>
      </w:r>
    </w:p>
    <w:p w14:paraId="6180DA60" w14:textId="5C940E76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藉着各样的恩赐来建造合一 (4:1-16）</w:t>
      </w:r>
    </w:p>
    <w:p w14:paraId="274682DF" w14:textId="038A3E14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藉着更新的心志来持守合一（4:17-5:2）</w:t>
      </w:r>
    </w:p>
    <w:p w14:paraId="5717715D" w14:textId="726844DB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警告不要与黑暗合一（5:3-14）</w:t>
      </w:r>
    </w:p>
    <w:p w14:paraId="3964DA26" w14:textId="77777777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要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善用每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一个机会来追求合一</w:t>
      </w:r>
    </w:p>
    <w:p w14:paraId="6D11A3B7" w14:textId="51D23C6B" w:rsidR="00EC060C" w:rsidRPr="00C65F92" w:rsidRDefault="00EC060C" w:rsidP="00EC060C">
      <w:pPr>
        <w:pStyle w:val="ListParagraph"/>
        <w:numPr>
          <w:ilvl w:val="2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行事和劝说要有智慧（5:15-20）</w:t>
      </w:r>
    </w:p>
    <w:p w14:paraId="58C2A15C" w14:textId="7510FEFD" w:rsidR="00EC060C" w:rsidRPr="00C65F92" w:rsidRDefault="00EC060C" w:rsidP="00EC060C">
      <w:pPr>
        <w:pStyle w:val="ListParagraph"/>
        <w:numPr>
          <w:ilvl w:val="2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要彼此顺服（5:22-6:9）</w:t>
      </w:r>
    </w:p>
    <w:p w14:paraId="3DB52641" w14:textId="4B77104A" w:rsidR="00EC060C" w:rsidRPr="00C65F92" w:rsidRDefault="00EC060C" w:rsidP="00EC060C">
      <w:pPr>
        <w:pStyle w:val="ListParagraph"/>
        <w:numPr>
          <w:ilvl w:val="3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妻子和丈夫</w:t>
      </w:r>
    </w:p>
    <w:p w14:paraId="698971AA" w14:textId="5EDF8373" w:rsidR="00EC060C" w:rsidRPr="00C65F92" w:rsidRDefault="00EC060C" w:rsidP="00EC060C">
      <w:pPr>
        <w:pStyle w:val="ListParagraph"/>
        <w:numPr>
          <w:ilvl w:val="3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儿女和父母</w:t>
      </w:r>
    </w:p>
    <w:p w14:paraId="58DA6FBB" w14:textId="1EA424F9" w:rsidR="00EC060C" w:rsidRPr="00C65F92" w:rsidRDefault="00EC060C" w:rsidP="00EC060C">
      <w:pPr>
        <w:pStyle w:val="ListParagraph"/>
        <w:numPr>
          <w:ilvl w:val="3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仆人和主人</w:t>
      </w:r>
    </w:p>
    <w:p w14:paraId="4EFD4521" w14:textId="7EFF2A2F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靠着主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在属灵争战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中增进合一（6:10-20）</w:t>
      </w:r>
    </w:p>
    <w:p w14:paraId="6551E7EA" w14:textId="238CCB74" w:rsidR="00EC060C" w:rsidRPr="00C65F92" w:rsidRDefault="00EC060C" w:rsidP="00EC060C">
      <w:pPr>
        <w:pStyle w:val="ListParagraph"/>
        <w:numPr>
          <w:ilvl w:val="1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最后的问候（6:21-24)</w:t>
      </w:r>
    </w:p>
    <w:p w14:paraId="10838A88" w14:textId="365B45D5" w:rsidR="00395CB7" w:rsidRPr="00C65F92" w:rsidRDefault="00395CB7" w:rsidP="002351CA">
      <w:pPr>
        <w:rPr>
          <w:rFonts w:ascii="SimHei" w:eastAsia="SimHei" w:hAnsi="SimHei"/>
          <w:b/>
          <w:bCs/>
          <w:sz w:val="24"/>
          <w:szCs w:val="24"/>
        </w:rPr>
      </w:pPr>
    </w:p>
    <w:p w14:paraId="1003F73B" w14:textId="75B2469A" w:rsidR="00C858CC" w:rsidRPr="00C65F92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34B6A78" w14:textId="5DB9E028" w:rsidR="00A07619" w:rsidRPr="00C65F92" w:rsidRDefault="00A07619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ED95152" w14:textId="17F1B322" w:rsidR="00A07619" w:rsidRPr="00C65F92" w:rsidRDefault="00A07619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C65F92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65F92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C65F92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C65F92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490E1B9D" w:rsidR="00AB7104" w:rsidRPr="00C65F92" w:rsidRDefault="003F62D4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第十</w:t>
      </w:r>
      <w:r w:rsidR="00EC060C" w:rsidRPr="00C65F92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Pr="00C65F92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EC060C" w:rsidRPr="00C65F92">
        <w:rPr>
          <w:rFonts w:ascii="SimHei" w:eastAsia="SimHei" w:hAnsi="SimHei" w:hint="eastAsia"/>
          <w:b/>
          <w:bCs/>
          <w:sz w:val="24"/>
          <w:szCs w:val="24"/>
        </w:rPr>
        <w:t>基于神恩典的新团体——以</w:t>
      </w:r>
      <w:proofErr w:type="gramStart"/>
      <w:r w:rsidR="00EC060C" w:rsidRPr="00C65F92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="00EC060C" w:rsidRPr="00C65F92">
        <w:rPr>
          <w:rFonts w:ascii="SimHei" w:eastAsia="SimHei" w:hAnsi="SimHei" w:hint="eastAsia"/>
          <w:b/>
          <w:bCs/>
          <w:sz w:val="24"/>
          <w:szCs w:val="24"/>
        </w:rPr>
        <w:t>所书</w:t>
      </w:r>
    </w:p>
    <w:p w14:paraId="6355BF22" w14:textId="77777777" w:rsidR="00EC060C" w:rsidRPr="00C65F92" w:rsidRDefault="00EC060C" w:rsidP="00EC06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简介</w:t>
      </w:r>
    </w:p>
    <w:p w14:paraId="688782B6" w14:textId="0C71544B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 xml:space="preserve"> “为了神的荣耀，你已经领受了超然的恩典，所以，你也要活在超然的合一里，使荣耀归与神。”</w:t>
      </w:r>
    </w:p>
    <w:p w14:paraId="6F085383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13F1E0A0" w14:textId="2CC725F8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目的和背景</w:t>
      </w:r>
    </w:p>
    <w:p w14:paraId="41431E29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19524B06" w14:textId="77777777" w:rsidR="00EC060C" w:rsidRPr="00C65F92" w:rsidRDefault="00EC060C" w:rsidP="00EC06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前半部分简介</w:t>
      </w:r>
    </w:p>
    <w:p w14:paraId="6F34569F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第1章：神的拣选</w:t>
      </w:r>
    </w:p>
    <w:p w14:paraId="45EC0C6B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愿颂赞归于神，他预定我们藉着基督得蒙救赎，使他荣耀的恩典得着称赞。我感谢神，也为你们祷告，愿你们真知道基督以及他向你们所显的大能大力。</w:t>
      </w:r>
    </w:p>
    <w:p w14:paraId="47771220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5F6346C4" w14:textId="612AF14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救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恩完全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出于神的拣选</w:t>
      </w:r>
    </w:p>
    <w:p w14:paraId="49DF4BDB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7C0D7B1D" w14:textId="6124550A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保罗为以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弗所人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祷告</w:t>
      </w:r>
    </w:p>
    <w:p w14:paraId="2C38F096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055D18CC" w14:textId="2F43702B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2:1-10：完全基于恩典的拣选</w:t>
      </w:r>
    </w:p>
    <w:p w14:paraId="5F8D0F6B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我们从前死在过犯罪恶中，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然而神满有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怜悯，叫我们活过来，为要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显明他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的恩典，止住我们的自夸。</w:t>
      </w:r>
    </w:p>
    <w:p w14:paraId="459E3F6B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42DD3087" w14:textId="437E1405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2:11-3:13：福音的主要应用是合一</w:t>
      </w:r>
    </w:p>
    <w:p w14:paraId="3A9B724D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结果是，神拆毁了犹太人和外邦人中间隔断的墙，使他们同被建造，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成为神藉着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圣灵居住的所在。这就是福音的奥秘，我为之作了传道的，现在也为之受苦。</w:t>
      </w:r>
    </w:p>
    <w:p w14:paraId="787CC3D8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2996CC37" w14:textId="7299C72F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3:14-21：为神超然的作为祷告</w:t>
      </w:r>
    </w:p>
    <w:p w14:paraId="19252463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因此，我求神超然的大能大力运行在你们心里，做成这合一的工作。</w:t>
      </w:r>
    </w:p>
    <w:p w14:paraId="5C4E2547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13F717F0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神做这一切是为了什么？</w:t>
      </w:r>
    </w:p>
    <w:p w14:paraId="095E157A" w14:textId="2AA18EA4" w:rsidR="00EC060C" w:rsidRPr="00C65F92" w:rsidRDefault="00EC060C" w:rsidP="00EC060C">
      <w:pPr>
        <w:pStyle w:val="ListParagraph"/>
        <w:numPr>
          <w:ilvl w:val="0"/>
          <w:numId w:val="18"/>
        </w:numPr>
        <w:ind w:leftChars="100" w:left="94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为了他的恩典得着称赞（1:5-6, 11, 2:7）</w:t>
      </w:r>
    </w:p>
    <w:p w14:paraId="796AA124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AB4C849" w14:textId="1E1D2981" w:rsidR="00EC060C" w:rsidRPr="00C65F92" w:rsidRDefault="00EC060C" w:rsidP="00EC060C">
      <w:pPr>
        <w:pStyle w:val="ListParagraph"/>
        <w:numPr>
          <w:ilvl w:val="0"/>
          <w:numId w:val="18"/>
        </w:numPr>
        <w:ind w:leftChars="100" w:left="94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为了他的智慧得着称赞（3:10）</w:t>
      </w:r>
    </w:p>
    <w:p w14:paraId="547442B4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B2FD759" w14:textId="49C76CCC" w:rsidR="00EC060C" w:rsidRPr="00C65F92" w:rsidRDefault="00EC060C" w:rsidP="00EC060C">
      <w:pPr>
        <w:pStyle w:val="ListParagraph"/>
        <w:numPr>
          <w:ilvl w:val="0"/>
          <w:numId w:val="18"/>
        </w:numPr>
        <w:ind w:leftChars="100" w:left="94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为了神的荣耀（3:20-2</w:t>
      </w:r>
      <w:r w:rsidRPr="00C65F92">
        <w:rPr>
          <w:rFonts w:ascii="SimHei" w:eastAsia="SimHei" w:hAnsi="SimHei"/>
          <w:b/>
          <w:bCs/>
          <w:sz w:val="24"/>
          <w:szCs w:val="24"/>
        </w:rPr>
        <w:t>1</w:t>
      </w:r>
      <w:r w:rsidRPr="00C65F9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56530A5" w14:textId="0D8F9EAC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59C6F444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6B846FA2" w14:textId="77777777" w:rsidR="00EC060C" w:rsidRPr="00C65F92" w:rsidRDefault="00EC060C" w:rsidP="00EC06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后半部分简介</w:t>
      </w:r>
    </w:p>
    <w:p w14:paraId="56081670" w14:textId="3D301A34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4:1-5:2：要彼此造就</w:t>
      </w:r>
    </w:p>
    <w:p w14:paraId="0F51A121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保守在基督里的新生活所需要的、圣灵所赐的合而为一的心；为了实现这个目标，神把建立合一所需的各样恩赐赐给了我们。所以你们不要再像不敬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的外邦人那样生活。相反地，要说实话，要彼此造就和彼此饶恕，正如基督饶恕了你们一样。</w:t>
      </w:r>
    </w:p>
    <w:p w14:paraId="5AA8CFB5" w14:textId="7D19F3B3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67A7059F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19354266" w14:textId="726A7E78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5:3-14：不要与黑暗同伙</w:t>
      </w:r>
    </w:p>
    <w:p w14:paraId="2B410F42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但不要误解我的意思，我不是告诉你们要与那些说谎话和赞同淫乱之人追求合一。</w:t>
      </w:r>
    </w:p>
    <w:p w14:paraId="79F32666" w14:textId="2227AAD6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66D1A1E4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7814C790" w14:textId="04F58500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5:15-6:9：要爱惜光阴</w:t>
      </w:r>
    </w:p>
    <w:p w14:paraId="5038C73D" w14:textId="77777777" w:rsidR="00EC060C" w:rsidRPr="00C65F92" w:rsidRDefault="00EC060C" w:rsidP="00EC060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而是，要爱惜光阴，以下列方式彼此顺服：你们作妻子的，要顺服自己的丈夫；你们作丈夫的，要爱你们的妻子，正如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基督爱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教会一样。你们作儿女的，要在主里听从父母；你们作父亲的，要照着主的教训和警戒养育儿女。你们作仆人的，要听从你们肉身的主人；你们</w:t>
      </w:r>
      <w:proofErr w:type="gramStart"/>
      <w:r w:rsidRPr="00C65F92">
        <w:rPr>
          <w:rFonts w:ascii="SimHei" w:eastAsia="SimHei" w:hAnsi="SimHei" w:hint="eastAsia"/>
          <w:b/>
          <w:bCs/>
          <w:sz w:val="24"/>
          <w:szCs w:val="24"/>
        </w:rPr>
        <w:t>作主</w:t>
      </w:r>
      <w:proofErr w:type="gramEnd"/>
      <w:r w:rsidRPr="00C65F92">
        <w:rPr>
          <w:rFonts w:ascii="SimHei" w:eastAsia="SimHei" w:hAnsi="SimHei" w:hint="eastAsia"/>
          <w:b/>
          <w:bCs/>
          <w:sz w:val="24"/>
          <w:szCs w:val="24"/>
        </w:rPr>
        <w:t>人的，要存着敬畏、战兢的心对待你的仆人，因为你们服侍同一位主。</w:t>
      </w:r>
    </w:p>
    <w:p w14:paraId="48E1CE2B" w14:textId="5B4AF5F0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65C9F072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</w:p>
    <w:p w14:paraId="19AF2C54" w14:textId="3205A7DC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6:10-23：要站立得稳</w:t>
      </w:r>
    </w:p>
    <w:p w14:paraId="70444AC9" w14:textId="77777777" w:rsidR="00EC060C" w:rsidRPr="00C65F92" w:rsidRDefault="00EC060C" w:rsidP="00EC060C">
      <w:pPr>
        <w:rPr>
          <w:rFonts w:ascii="SimHei" w:eastAsia="SimHei" w:hAnsi="SimHei"/>
          <w:b/>
          <w:bCs/>
          <w:sz w:val="24"/>
          <w:szCs w:val="24"/>
        </w:rPr>
      </w:pPr>
      <w:r w:rsidRPr="00C65F92">
        <w:rPr>
          <w:rFonts w:ascii="SimHei" w:eastAsia="SimHei" w:hAnsi="SimHei" w:hint="eastAsia"/>
          <w:b/>
          <w:bCs/>
          <w:sz w:val="24"/>
          <w:szCs w:val="24"/>
        </w:rPr>
        <w:t>最后，要穿戴神所赐的全副军装，使你站立得稳，也为我祈求，使我也能站立得稳。</w:t>
      </w:r>
    </w:p>
    <w:sectPr w:rsidR="00EC060C" w:rsidRPr="00C65F92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E5D2" w14:textId="77777777" w:rsidR="00DA079B" w:rsidRDefault="00DA079B" w:rsidP="00F068C3">
      <w:pPr>
        <w:spacing w:after="0" w:line="240" w:lineRule="auto"/>
      </w:pPr>
      <w:r>
        <w:separator/>
      </w:r>
    </w:p>
  </w:endnote>
  <w:endnote w:type="continuationSeparator" w:id="0">
    <w:p w14:paraId="43856F69" w14:textId="77777777" w:rsidR="00DA079B" w:rsidRDefault="00DA079B" w:rsidP="00F06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E596A93-6076-455F-811A-7D7543D90D3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B3D4B" w14:textId="77777777" w:rsidR="00DA079B" w:rsidRDefault="00DA079B" w:rsidP="00F068C3">
      <w:pPr>
        <w:spacing w:after="0" w:line="240" w:lineRule="auto"/>
      </w:pPr>
      <w:r>
        <w:separator/>
      </w:r>
    </w:p>
  </w:footnote>
  <w:footnote w:type="continuationSeparator" w:id="0">
    <w:p w14:paraId="728FFA48" w14:textId="77777777" w:rsidR="00DA079B" w:rsidRDefault="00DA079B" w:rsidP="00F06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17A6F"/>
    <w:multiLevelType w:val="multilevel"/>
    <w:tmpl w:val="13217A6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C0C3A35"/>
    <w:multiLevelType w:val="hybridMultilevel"/>
    <w:tmpl w:val="74AE9E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F131AC"/>
    <w:multiLevelType w:val="multilevel"/>
    <w:tmpl w:val="26F131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9A23FB3"/>
    <w:multiLevelType w:val="hybridMultilevel"/>
    <w:tmpl w:val="0C08D3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A90672D"/>
    <w:multiLevelType w:val="multilevel"/>
    <w:tmpl w:val="3A90672D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E06F2"/>
    <w:multiLevelType w:val="hybridMultilevel"/>
    <w:tmpl w:val="637035F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BC9C42F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7C4E333A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9C46B8C2">
      <w:start w:val="1"/>
      <w:numFmt w:val="lowerLetter"/>
      <w:lvlText w:val="%4.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BAC4935"/>
    <w:multiLevelType w:val="hybridMultilevel"/>
    <w:tmpl w:val="450EB832"/>
    <w:lvl w:ilvl="0" w:tplc="4E2A2E8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9462EF"/>
    <w:multiLevelType w:val="multilevel"/>
    <w:tmpl w:val="4D9462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1E30FB0"/>
    <w:multiLevelType w:val="hybridMultilevel"/>
    <w:tmpl w:val="18B8C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C316201"/>
    <w:multiLevelType w:val="hybridMultilevel"/>
    <w:tmpl w:val="0B2C149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9382581"/>
    <w:multiLevelType w:val="hybridMultilevel"/>
    <w:tmpl w:val="14B233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D370CB9"/>
    <w:multiLevelType w:val="multilevel"/>
    <w:tmpl w:val="7D370CB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CE5AE0"/>
    <w:multiLevelType w:val="hybridMultilevel"/>
    <w:tmpl w:val="16F64990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1067411151">
    <w:abstractNumId w:val="3"/>
  </w:num>
  <w:num w:numId="2" w16cid:durableId="1124496155">
    <w:abstractNumId w:val="14"/>
  </w:num>
  <w:num w:numId="3" w16cid:durableId="1226069161">
    <w:abstractNumId w:val="12"/>
  </w:num>
  <w:num w:numId="4" w16cid:durableId="1901479577">
    <w:abstractNumId w:val="9"/>
  </w:num>
  <w:num w:numId="5" w16cid:durableId="20520762">
    <w:abstractNumId w:val="5"/>
  </w:num>
  <w:num w:numId="6" w16cid:durableId="952399424">
    <w:abstractNumId w:val="1"/>
  </w:num>
  <w:num w:numId="7" w16cid:durableId="1016231236">
    <w:abstractNumId w:val="0"/>
  </w:num>
  <w:num w:numId="8" w16cid:durableId="2097556018">
    <w:abstractNumId w:val="17"/>
  </w:num>
  <w:num w:numId="9" w16cid:durableId="1459690151">
    <w:abstractNumId w:val="4"/>
  </w:num>
  <w:num w:numId="10" w16cid:durableId="139617429">
    <w:abstractNumId w:val="7"/>
  </w:num>
  <w:num w:numId="11" w16cid:durableId="282660420">
    <w:abstractNumId w:val="11"/>
  </w:num>
  <w:num w:numId="12" w16cid:durableId="791479127">
    <w:abstractNumId w:val="18"/>
  </w:num>
  <w:num w:numId="13" w16cid:durableId="248125195">
    <w:abstractNumId w:val="13"/>
  </w:num>
  <w:num w:numId="14" w16cid:durableId="1238049931">
    <w:abstractNumId w:val="16"/>
  </w:num>
  <w:num w:numId="15" w16cid:durableId="1215317966">
    <w:abstractNumId w:val="6"/>
  </w:num>
  <w:num w:numId="16" w16cid:durableId="898251681">
    <w:abstractNumId w:val="15"/>
  </w:num>
  <w:num w:numId="17" w16cid:durableId="1775008490">
    <w:abstractNumId w:val="2"/>
  </w:num>
  <w:num w:numId="18" w16cid:durableId="1747219820">
    <w:abstractNumId w:val="10"/>
  </w:num>
  <w:num w:numId="19" w16cid:durableId="967667887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E284F"/>
    <w:rsid w:val="002351CA"/>
    <w:rsid w:val="00254CAE"/>
    <w:rsid w:val="002717E8"/>
    <w:rsid w:val="00284DA9"/>
    <w:rsid w:val="002853BB"/>
    <w:rsid w:val="00294FFB"/>
    <w:rsid w:val="003817D8"/>
    <w:rsid w:val="00394782"/>
    <w:rsid w:val="00395CB7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22410"/>
    <w:rsid w:val="008360F0"/>
    <w:rsid w:val="00856014"/>
    <w:rsid w:val="00864B8B"/>
    <w:rsid w:val="008832E9"/>
    <w:rsid w:val="00993602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65F92"/>
    <w:rsid w:val="00C858CC"/>
    <w:rsid w:val="00C9064B"/>
    <w:rsid w:val="00CF0C50"/>
    <w:rsid w:val="00D1131B"/>
    <w:rsid w:val="00D354B1"/>
    <w:rsid w:val="00D912D3"/>
    <w:rsid w:val="00DA079B"/>
    <w:rsid w:val="00DF6F26"/>
    <w:rsid w:val="00E6198C"/>
    <w:rsid w:val="00E67B5A"/>
    <w:rsid w:val="00EC060C"/>
    <w:rsid w:val="00EE1317"/>
    <w:rsid w:val="00F005CC"/>
    <w:rsid w:val="00F068C3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6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068C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068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06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46</cp:revision>
  <dcterms:created xsi:type="dcterms:W3CDTF">2015-05-26T13:45:00Z</dcterms:created>
  <dcterms:modified xsi:type="dcterms:W3CDTF">2023-09-08T09:00:00Z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