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8724" w14:textId="77777777" w:rsidR="009D47F1" w:rsidRPr="00377D28" w:rsidRDefault="009D47F1" w:rsidP="009D5BAD">
      <w:pPr>
        <w:pStyle w:val="Heading1"/>
        <w:keepLines w:val="0"/>
        <w:widowControl w:val="0"/>
        <w:numPr>
          <w:ilvl w:val="0"/>
          <w:numId w:val="7"/>
        </w:numPr>
        <w:spacing w:before="240" w:after="10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在行善中坚忍</w:t>
      </w:r>
    </w:p>
    <w:p w14:paraId="51053A08" w14:textId="77777777" w:rsidR="009D47F1" w:rsidRPr="00377D28" w:rsidRDefault="009D47F1" w:rsidP="009D47F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帖</w:t>
      </w:r>
      <w:r w:rsidRPr="00377D28">
        <w:rPr>
          <w:rFonts w:ascii="SimHei" w:eastAsia="SimHei" w:hAnsi="SimHei"/>
          <w:b/>
          <w:bCs/>
          <w:sz w:val="24"/>
          <w:szCs w:val="24"/>
        </w:rPr>
        <w:t>后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3:13</w:t>
      </w:r>
    </w:p>
    <w:p w14:paraId="50902976" w14:textId="77777777" w:rsidR="009D47F1" w:rsidRPr="00377D28" w:rsidRDefault="009D47F1" w:rsidP="009D47F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弟兄们，你们行善不可灰心。</w:t>
      </w:r>
    </w:p>
    <w:p w14:paraId="45936491" w14:textId="77777777" w:rsidR="009D47F1" w:rsidRPr="00377D28" w:rsidRDefault="009D47F1" w:rsidP="009D47F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/>
          <w:b/>
          <w:bCs/>
          <w:sz w:val="24"/>
          <w:szCs w:val="24"/>
        </w:rPr>
        <w:tab/>
      </w:r>
    </w:p>
    <w:p w14:paraId="4285DA34" w14:textId="77777777" w:rsidR="001821F4" w:rsidRPr="00377D28" w:rsidRDefault="009D47F1" w:rsidP="001821F4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可能的偏差</w:t>
      </w:r>
      <w:r w:rsidRPr="00377D28">
        <w:rPr>
          <w:rFonts w:ascii="SimHei" w:eastAsia="SimHei" w:hAnsi="SimHei"/>
          <w:b/>
          <w:bCs/>
          <w:sz w:val="24"/>
          <w:szCs w:val="24"/>
        </w:rPr>
        <w:t>7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：靠我们自己的力量在服事中</w:t>
      </w:r>
      <w:proofErr w:type="gramStart"/>
      <w:r w:rsidRPr="00377D28">
        <w:rPr>
          <w:rFonts w:ascii="SimHei" w:eastAsia="SimHei" w:hAnsi="SimHei" w:hint="eastAsia"/>
          <w:b/>
          <w:bCs/>
          <w:sz w:val="24"/>
          <w:szCs w:val="24"/>
        </w:rPr>
        <w:t>精疲力尽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2410DA54" w14:textId="77777777" w:rsidR="009D47F1" w:rsidRPr="00377D28" w:rsidRDefault="009D47F1" w:rsidP="001821F4">
      <w:pPr>
        <w:rPr>
          <w:rFonts w:ascii="SimHei" w:eastAsia="SimHei" w:hAnsi="SimHei"/>
          <w:b/>
          <w:bCs/>
          <w:sz w:val="24"/>
          <w:szCs w:val="24"/>
        </w:rPr>
      </w:pPr>
    </w:p>
    <w:p w14:paraId="35948F66" w14:textId="77777777" w:rsidR="009D47F1" w:rsidRPr="00377D28" w:rsidRDefault="009D47F1" w:rsidP="001821F4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考虑</w:t>
      </w:r>
      <w:r w:rsidRPr="00377D28">
        <w:rPr>
          <w:rFonts w:ascii="SimHei" w:eastAsia="SimHei" w:hAnsi="SimHei"/>
          <w:b/>
          <w:bCs/>
          <w:sz w:val="24"/>
          <w:szCs w:val="24"/>
        </w:rPr>
        <w:t>本教会正式的和不正式的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服事</w:t>
      </w:r>
      <w:r w:rsidRPr="00377D28">
        <w:rPr>
          <w:rFonts w:ascii="SimHei" w:eastAsia="SimHei" w:hAnsi="SimHei"/>
          <w:b/>
          <w:bCs/>
          <w:sz w:val="24"/>
          <w:szCs w:val="24"/>
        </w:rPr>
        <w:t>机会。</w:t>
      </w:r>
    </w:p>
    <w:p w14:paraId="1F4E0F74" w14:textId="77777777" w:rsidR="00AA7905" w:rsidRPr="00377D28" w:rsidRDefault="00AA7905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10B38EFD" w14:textId="77777777" w:rsidR="009D47F1" w:rsidRPr="00377D28" w:rsidRDefault="009D47F1" w:rsidP="001821F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53813C14" w14:textId="77777777" w:rsidR="004F5E26" w:rsidRPr="00377D28" w:rsidRDefault="001821F4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="004F5E26" w:rsidRPr="00377D28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FEA9FA3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Pr="00377D28">
        <w:rPr>
          <w:rFonts w:ascii="SimHei" w:eastAsia="SimHei" w:hAnsi="SimHei"/>
          <w:b/>
          <w:bCs/>
          <w:sz w:val="24"/>
          <w:szCs w:val="24"/>
        </w:rPr>
        <w:t>合一——透过教会彰显神的荣耀</w:t>
      </w:r>
    </w:p>
    <w:p w14:paraId="06FAF7ED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377D28">
        <w:rPr>
          <w:rFonts w:ascii="SimHei" w:eastAsia="SimHei" w:hAnsi="SimHei"/>
          <w:b/>
          <w:bCs/>
          <w:sz w:val="24"/>
          <w:szCs w:val="24"/>
        </w:rPr>
        <w:t>：成员——借着委身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377D28">
        <w:rPr>
          <w:rFonts w:ascii="SimHei" w:eastAsia="SimHei" w:hAnsi="SimHei"/>
          <w:b/>
          <w:bCs/>
          <w:sz w:val="24"/>
          <w:szCs w:val="24"/>
        </w:rPr>
        <w:t>深度而合一</w:t>
      </w:r>
    </w:p>
    <w:p w14:paraId="6505EC0D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377D28">
        <w:rPr>
          <w:rFonts w:ascii="SimHei" w:eastAsia="SimHei" w:hAnsi="SimHei"/>
          <w:b/>
          <w:bCs/>
          <w:sz w:val="24"/>
          <w:szCs w:val="24"/>
        </w:rPr>
        <w:t>：多元——借着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委身的</w:t>
      </w:r>
      <w:r w:rsidRPr="00377D28">
        <w:rPr>
          <w:rFonts w:ascii="SimHei" w:eastAsia="SimHei" w:hAnsi="SimHei"/>
          <w:b/>
          <w:bCs/>
          <w:sz w:val="24"/>
          <w:szCs w:val="24"/>
        </w:rPr>
        <w:t>广度而合一</w:t>
      </w:r>
    </w:p>
    <w:p w14:paraId="2F3DAE54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r w:rsidRPr="00377D28">
        <w:rPr>
          <w:rFonts w:ascii="SimHei" w:eastAsia="SimHei" w:hAnsi="SimHei"/>
          <w:b/>
          <w:bCs/>
          <w:sz w:val="24"/>
          <w:szCs w:val="24"/>
        </w:rPr>
        <w:t>教导和祷告——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377D28">
        <w:rPr>
          <w:rFonts w:ascii="SimHei" w:eastAsia="SimHei" w:hAnsi="SimHei"/>
          <w:b/>
          <w:bCs/>
          <w:sz w:val="24"/>
          <w:szCs w:val="24"/>
        </w:rPr>
        <w:t>的基础</w:t>
      </w:r>
    </w:p>
    <w:p w14:paraId="6C558CCD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="00993602"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Pr="00377D28">
        <w:rPr>
          <w:rFonts w:ascii="SimHei" w:eastAsia="SimHei" w:hAnsi="SimHei"/>
          <w:b/>
          <w:bCs/>
          <w:sz w:val="24"/>
          <w:szCs w:val="24"/>
        </w:rPr>
        <w:t>治理——从神而来的权柄促进合一</w:t>
      </w:r>
    </w:p>
    <w:p w14:paraId="29078ED5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377D28">
        <w:rPr>
          <w:rFonts w:ascii="SimHei" w:eastAsia="SimHei" w:hAnsi="SimHei"/>
          <w:b/>
          <w:bCs/>
          <w:sz w:val="24"/>
          <w:szCs w:val="24"/>
        </w:rPr>
        <w:t>：教会团</w:t>
      </w:r>
      <w:proofErr w:type="gramStart"/>
      <w:r w:rsidRPr="00377D28">
        <w:rPr>
          <w:rFonts w:ascii="SimHei" w:eastAsia="SimHei" w:hAnsi="SimHei"/>
          <w:b/>
          <w:bCs/>
          <w:sz w:val="24"/>
          <w:szCs w:val="24"/>
        </w:rPr>
        <w:t>契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377D28">
        <w:rPr>
          <w:rFonts w:ascii="SimHei" w:eastAsia="SimHei" w:hAnsi="SimHei"/>
          <w:b/>
          <w:bCs/>
          <w:sz w:val="24"/>
          <w:szCs w:val="24"/>
        </w:rPr>
        <w:t>建立合一的连结</w:t>
      </w:r>
    </w:p>
    <w:p w14:paraId="21FF4CAF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377D28">
        <w:rPr>
          <w:rFonts w:ascii="SimHei" w:eastAsia="SimHei" w:hAnsi="SimHei"/>
          <w:b/>
          <w:bCs/>
          <w:sz w:val="24"/>
          <w:szCs w:val="24"/>
        </w:rPr>
        <w:t>：对教会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377D28">
        <w:rPr>
          <w:rFonts w:ascii="SimHei" w:eastAsia="SimHei" w:hAnsi="SimHei"/>
          <w:b/>
          <w:bCs/>
          <w:sz w:val="24"/>
          <w:szCs w:val="24"/>
        </w:rPr>
        <w:t>不满——对合一的试验</w:t>
      </w:r>
    </w:p>
    <w:p w14:paraId="5A2D9E1B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377D28">
        <w:rPr>
          <w:rFonts w:ascii="SimHei" w:eastAsia="SimHei" w:hAnsi="SimHei"/>
          <w:b/>
          <w:bCs/>
          <w:sz w:val="24"/>
          <w:szCs w:val="24"/>
        </w:rPr>
        <w:t>：教会带领——为合一而依从</w:t>
      </w:r>
    </w:p>
    <w:p w14:paraId="2317450E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377D28">
        <w:rPr>
          <w:rFonts w:ascii="SimHei" w:eastAsia="SimHei" w:hAnsi="SimHei"/>
          <w:b/>
          <w:bCs/>
          <w:sz w:val="24"/>
          <w:szCs w:val="24"/>
        </w:rPr>
        <w:t>：教会纪律——保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守</w:t>
      </w:r>
      <w:r w:rsidRPr="00377D28">
        <w:rPr>
          <w:rFonts w:ascii="SimHei" w:eastAsia="SimHei" w:hAnsi="SimHei"/>
          <w:b/>
          <w:bCs/>
          <w:sz w:val="24"/>
          <w:szCs w:val="24"/>
        </w:rPr>
        <w:t>荣耀神的合一</w:t>
      </w:r>
    </w:p>
    <w:p w14:paraId="4EC0FC5B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劝勉鼓励</w:t>
      </w:r>
      <w:r w:rsidRPr="00377D28">
        <w:rPr>
          <w:rFonts w:ascii="SimHei" w:eastAsia="SimHei" w:hAnsi="SimHei"/>
          <w:b/>
          <w:bCs/>
          <w:sz w:val="24"/>
          <w:szCs w:val="24"/>
        </w:rPr>
        <w:t>——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377D28">
        <w:rPr>
          <w:rFonts w:ascii="SimHei" w:eastAsia="SimHei" w:hAnsi="SimHei"/>
          <w:b/>
          <w:bCs/>
          <w:sz w:val="24"/>
          <w:szCs w:val="24"/>
        </w:rPr>
        <w:t>圣洁中的合一</w:t>
      </w:r>
    </w:p>
    <w:p w14:paraId="5C9E19D4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奉献</w:t>
      </w:r>
      <w:r w:rsidRPr="00377D28">
        <w:rPr>
          <w:rFonts w:ascii="SimHei" w:eastAsia="SimHei" w:hAnsi="SimHei"/>
          <w:b/>
          <w:bCs/>
          <w:sz w:val="24"/>
          <w:szCs w:val="24"/>
        </w:rPr>
        <w:t>和服事——为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377D28">
        <w:rPr>
          <w:rFonts w:ascii="SimHei" w:eastAsia="SimHei" w:hAnsi="SimHei"/>
          <w:b/>
          <w:bCs/>
          <w:sz w:val="24"/>
          <w:szCs w:val="24"/>
        </w:rPr>
        <w:t>而付上</w:t>
      </w:r>
    </w:p>
    <w:p w14:paraId="3851D400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377D28">
        <w:rPr>
          <w:rFonts w:ascii="SimHei" w:eastAsia="SimHei" w:hAnsi="SimHei"/>
          <w:b/>
          <w:bCs/>
          <w:sz w:val="24"/>
          <w:szCs w:val="24"/>
        </w:rPr>
        <w:t>：共同敬拜——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欢庆</w:t>
      </w:r>
      <w:r w:rsidRPr="00377D28">
        <w:rPr>
          <w:rFonts w:ascii="SimHei" w:eastAsia="SimHei" w:hAnsi="SimHei"/>
          <w:b/>
          <w:bCs/>
          <w:sz w:val="24"/>
          <w:szCs w:val="24"/>
        </w:rPr>
        <w:t>从神而来的合一</w:t>
      </w:r>
    </w:p>
    <w:p w14:paraId="363ED2C0" w14:textId="77777777" w:rsidR="001821F4" w:rsidRPr="00377D28" w:rsidRDefault="001821F4" w:rsidP="005A04D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传讲福音</w:t>
      </w:r>
      <w:r w:rsidRPr="00377D28">
        <w:rPr>
          <w:rFonts w:ascii="SimHei" w:eastAsia="SimHei" w:hAnsi="SimHei"/>
          <w:b/>
          <w:bCs/>
          <w:sz w:val="24"/>
          <w:szCs w:val="24"/>
        </w:rPr>
        <w:t>——合一的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收获</w:t>
      </w:r>
    </w:p>
    <w:p w14:paraId="2327E5EB" w14:textId="77777777" w:rsidR="00616836" w:rsidRPr="00377D2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="00856014" w:rsidRPr="00377D28">
        <w:rPr>
          <w:rFonts w:ascii="SimHei" w:eastAsia="SimHei" w:hAnsi="SimHei" w:hint="eastAsia"/>
          <w:b/>
          <w:bCs/>
          <w:sz w:val="24"/>
          <w:szCs w:val="24"/>
        </w:rPr>
        <w:t>教会生活</w:t>
      </w:r>
    </w:p>
    <w:p w14:paraId="4CAC3DDD" w14:textId="77777777" w:rsidR="000A1299" w:rsidRPr="00377D28" w:rsidRDefault="00310A01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十一</w:t>
      </w:r>
      <w:r w:rsidR="002853BB" w:rsidRPr="00377D28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奉献与服事</w:t>
      </w:r>
      <w:r w:rsidR="0070239E" w:rsidRPr="00377D28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为合一而摆上</w:t>
      </w:r>
    </w:p>
    <w:p w14:paraId="06CE2ACB" w14:textId="77777777" w:rsidR="00856014" w:rsidRPr="00377D28" w:rsidRDefault="00856014" w:rsidP="005A04DF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/>
          <w:b/>
          <w:bCs/>
          <w:sz w:val="24"/>
          <w:szCs w:val="24"/>
        </w:rPr>
        <w:t>导论</w:t>
      </w:r>
    </w:p>
    <w:p w14:paraId="2E4C699D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耶稣的</w:t>
      </w:r>
      <w:r w:rsidRPr="00377D28">
        <w:rPr>
          <w:rFonts w:ascii="SimHei" w:eastAsia="SimHei" w:hAnsi="SimHei"/>
          <w:b/>
          <w:bCs/>
          <w:sz w:val="24"/>
          <w:szCs w:val="24"/>
        </w:rPr>
        <w:t>服事应当是我们在教会服事的榜样</w:t>
      </w:r>
    </w:p>
    <w:p w14:paraId="447C8AE5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</w:p>
    <w:p w14:paraId="78E94B61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本课目的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</w:p>
    <w:p w14:paraId="28FDC06D" w14:textId="77777777" w:rsidR="00310A01" w:rsidRPr="00377D28" w:rsidRDefault="00310A01" w:rsidP="009D5BAD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思考</w:t>
      </w:r>
      <w:r w:rsidRPr="00377D28">
        <w:rPr>
          <w:rFonts w:ascii="SimHei" w:eastAsia="SimHei" w:hAnsi="SimHei"/>
          <w:b/>
          <w:bCs/>
          <w:sz w:val="24"/>
          <w:szCs w:val="24"/>
        </w:rPr>
        <w:t>神</w:t>
      </w:r>
      <w:proofErr w:type="gramStart"/>
      <w:r w:rsidRPr="00377D28">
        <w:rPr>
          <w:rFonts w:ascii="SimHei" w:eastAsia="SimHei" w:hAnsi="SimHei"/>
          <w:b/>
          <w:bCs/>
          <w:sz w:val="24"/>
          <w:szCs w:val="24"/>
        </w:rPr>
        <w:t>如何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呼召</w:t>
      </w:r>
      <w:r w:rsidRPr="00377D28">
        <w:rPr>
          <w:rFonts w:ascii="SimHei" w:eastAsia="SimHei" w:hAnsi="SimHei"/>
          <w:b/>
          <w:bCs/>
          <w:sz w:val="24"/>
          <w:szCs w:val="24"/>
        </w:rPr>
        <w:t>基督徒</w:t>
      </w:r>
      <w:proofErr w:type="gramEnd"/>
      <w:r w:rsidRPr="00377D28">
        <w:rPr>
          <w:rFonts w:ascii="SimHei" w:eastAsia="SimHei" w:hAnsi="SimHei"/>
          <w:b/>
          <w:bCs/>
          <w:sz w:val="24"/>
          <w:szCs w:val="24"/>
        </w:rPr>
        <w:t>使用各样恩赐服事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地方</w:t>
      </w:r>
      <w:r w:rsidRPr="00377D28">
        <w:rPr>
          <w:rFonts w:ascii="SimHei" w:eastAsia="SimHei" w:hAnsi="SimHei"/>
          <w:b/>
          <w:bCs/>
          <w:sz w:val="24"/>
          <w:szCs w:val="24"/>
        </w:rPr>
        <w:t>教会</w:t>
      </w:r>
    </w:p>
    <w:p w14:paraId="29CBD690" w14:textId="77777777" w:rsidR="00310A01" w:rsidRPr="00377D28" w:rsidRDefault="00310A01" w:rsidP="009D5BAD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考虑</w:t>
      </w:r>
      <w:r w:rsidRPr="00377D28">
        <w:rPr>
          <w:rFonts w:ascii="SimHei" w:eastAsia="SimHei" w:hAnsi="SimHei"/>
          <w:b/>
          <w:bCs/>
          <w:sz w:val="24"/>
          <w:szCs w:val="24"/>
        </w:rPr>
        <w:t>我们如何透过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服事</w:t>
      </w:r>
      <w:r w:rsidRPr="00377D28">
        <w:rPr>
          <w:rFonts w:ascii="SimHei" w:eastAsia="SimHei" w:hAnsi="SimHei"/>
          <w:b/>
          <w:bCs/>
          <w:sz w:val="24"/>
          <w:szCs w:val="24"/>
        </w:rPr>
        <w:t>使教会更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合一</w:t>
      </w:r>
      <w:r w:rsidRPr="00377D28">
        <w:rPr>
          <w:rFonts w:ascii="SimHei" w:eastAsia="SimHei" w:hAnsi="SimHei"/>
          <w:b/>
          <w:bCs/>
          <w:sz w:val="24"/>
          <w:szCs w:val="24"/>
        </w:rPr>
        <w:t>和荣耀神</w:t>
      </w:r>
    </w:p>
    <w:p w14:paraId="0BF3184D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</w:p>
    <w:p w14:paraId="07F7E81D" w14:textId="77777777" w:rsidR="00310A01" w:rsidRPr="00377D28" w:rsidRDefault="00310A01" w:rsidP="00310A01">
      <w:pPr>
        <w:pStyle w:val="Heading1"/>
        <w:keepLines w:val="0"/>
        <w:widowControl w:val="0"/>
        <w:numPr>
          <w:ilvl w:val="0"/>
          <w:numId w:val="2"/>
        </w:numPr>
        <w:spacing w:before="240" w:after="10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服事的神学</w:t>
      </w:r>
    </w:p>
    <w:p w14:paraId="4C906578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彼得前书4:10-11</w:t>
      </w:r>
    </w:p>
    <w:p w14:paraId="5A918AA1" w14:textId="77777777" w:rsidR="00310A01" w:rsidRPr="00377D28" w:rsidRDefault="00310A01" w:rsidP="00310A0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各人要照所得的恩赐彼此服事，作神百般恩赐的好管家。若有服事人的，要按着神所赐的力量服事，叫神在凡事上因耶稣基督得荣耀。</w:t>
      </w:r>
    </w:p>
    <w:p w14:paraId="1C801AC2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</w:p>
    <w:p w14:paraId="798F36E6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五个</w:t>
      </w:r>
      <w:r w:rsidRPr="00377D28">
        <w:rPr>
          <w:rFonts w:ascii="SimHei" w:eastAsia="SimHei" w:hAnsi="SimHei"/>
          <w:b/>
          <w:bCs/>
          <w:sz w:val="24"/>
          <w:szCs w:val="24"/>
        </w:rPr>
        <w:t>要点：</w:t>
      </w:r>
    </w:p>
    <w:p w14:paraId="063A1F20" w14:textId="77777777" w:rsidR="00310A01" w:rsidRPr="00377D28" w:rsidRDefault="00310A01" w:rsidP="009D5BAD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每一名基督徒都得到了某种恩赐；</w:t>
      </w:r>
    </w:p>
    <w:p w14:paraId="7EC8D4FB" w14:textId="77777777" w:rsidR="00310A01" w:rsidRPr="00377D28" w:rsidRDefault="00310A01" w:rsidP="009D5BAD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恩赐是神恩典的结果；</w:t>
      </w:r>
    </w:p>
    <w:p w14:paraId="799F9086" w14:textId="77777777" w:rsidR="00310A01" w:rsidRPr="00377D28" w:rsidRDefault="00310A01" w:rsidP="009D5BAD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我们有责任使用这恩赐；</w:t>
      </w:r>
    </w:p>
    <w:p w14:paraId="797861E2" w14:textId="77777777" w:rsidR="00310A01" w:rsidRPr="00377D28" w:rsidRDefault="00310A01" w:rsidP="009D5BAD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我们应当为别人的益处和上帝的荣耀来使用它；</w:t>
      </w:r>
    </w:p>
    <w:p w14:paraId="1A500906" w14:textId="77777777" w:rsidR="00310A01" w:rsidRPr="00377D28" w:rsidRDefault="00310A01" w:rsidP="009D5BAD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我们应当靠神的力量来服事。</w:t>
      </w:r>
    </w:p>
    <w:p w14:paraId="0B76F0A4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恩赐的</w:t>
      </w:r>
      <w:r w:rsidRPr="00377D28">
        <w:rPr>
          <w:rFonts w:ascii="SimHei" w:eastAsia="SimHei" w:hAnsi="SimHei"/>
          <w:b/>
          <w:bCs/>
          <w:sz w:val="24"/>
          <w:szCs w:val="24"/>
        </w:rPr>
        <w:t>目的（以</w:t>
      </w:r>
      <w:proofErr w:type="gramStart"/>
      <w:r w:rsidRPr="00377D28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377D28">
        <w:rPr>
          <w:rFonts w:ascii="SimHei" w:eastAsia="SimHei" w:hAnsi="SimHei"/>
          <w:b/>
          <w:bCs/>
          <w:sz w:val="24"/>
          <w:szCs w:val="24"/>
        </w:rPr>
        <w:t>所书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4:12-13）</w:t>
      </w:r>
    </w:p>
    <w:p w14:paraId="6CFA85AA" w14:textId="77777777" w:rsidR="00310A01" w:rsidRPr="00377D28" w:rsidRDefault="00310A01" w:rsidP="00310A0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lastRenderedPageBreak/>
        <w:t>为要成全圣徒，各尽其职，建立基督的身体。直等到我们众人在真道上同归于</w:t>
      </w:r>
      <w:proofErr w:type="gramStart"/>
      <w:r w:rsidRPr="00377D28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>，认识神的儿子，得以长大成人，满有基督长成的身量。</w:t>
      </w:r>
    </w:p>
    <w:p w14:paraId="61E6AC8A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</w:p>
    <w:p w14:paraId="6976059E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</w:t>
      </w:r>
      <w:r w:rsidR="00E722CF" w:rsidRPr="00377D28">
        <w:rPr>
          <w:rFonts w:ascii="SimHei" w:eastAsia="SimHei" w:hAnsi="SimHei"/>
          <w:b/>
          <w:bCs/>
          <w:sz w:val="24"/>
          <w:szCs w:val="24"/>
        </w:rPr>
        <w:t>偏1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服事是</w:t>
      </w:r>
      <w:r w:rsidRPr="00377D28">
        <w:rPr>
          <w:rFonts w:ascii="SimHei" w:eastAsia="SimHei" w:hAnsi="SimHei"/>
          <w:b/>
          <w:bCs/>
          <w:sz w:val="24"/>
          <w:szCs w:val="24"/>
        </w:rPr>
        <w:t>为了个人的完全。</w:t>
      </w:r>
    </w:p>
    <w:p w14:paraId="6FC27648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</w:p>
    <w:p w14:paraId="124099FA" w14:textId="77777777" w:rsidR="00310A01" w:rsidRPr="00377D28" w:rsidRDefault="00310A01" w:rsidP="00310A01">
      <w:pPr>
        <w:pStyle w:val="Heading1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我们怎样以促进合一的方式服事？</w:t>
      </w:r>
    </w:p>
    <w:p w14:paraId="535FBC00" w14:textId="77777777" w:rsidR="00310A01" w:rsidRPr="00377D28" w:rsidRDefault="00310A01" w:rsidP="009D5BAD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我们应该靠着神的力量，并带着巨大的喜乐来服事</w:t>
      </w:r>
    </w:p>
    <w:p w14:paraId="1ABC1DF9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彼得前书4:11</w:t>
      </w:r>
    </w:p>
    <w:p w14:paraId="3DD6A85B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</w:p>
    <w:p w14:paraId="6F058F29" w14:textId="77777777" w:rsidR="00310A01" w:rsidRPr="00377D28" w:rsidRDefault="00310A01" w:rsidP="00310A0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哥林多后书9:7</w:t>
      </w:r>
    </w:p>
    <w:p w14:paraId="43520B82" w14:textId="77777777" w:rsidR="00310A01" w:rsidRPr="00377D28" w:rsidRDefault="00E722CF" w:rsidP="00E722C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各人要随本心所酌定的，不要作难，不要勉强，因为捐得乐意的人是神所喜爱的。</w:t>
      </w:r>
    </w:p>
    <w:p w14:paraId="3D905E8E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</w:p>
    <w:p w14:paraId="66884FBD" w14:textId="77777777" w:rsidR="00310A01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</w:t>
      </w:r>
      <w:r w:rsidRPr="00377D28">
        <w:rPr>
          <w:rFonts w:ascii="SimHei" w:eastAsia="SimHei" w:hAnsi="SimHei"/>
          <w:b/>
          <w:bCs/>
          <w:sz w:val="24"/>
          <w:szCs w:val="24"/>
        </w:rPr>
        <w:t>偏差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2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377D28">
        <w:rPr>
          <w:rFonts w:ascii="SimHei" w:eastAsia="SimHei" w:hAnsi="SimHei"/>
          <w:b/>
          <w:bCs/>
          <w:sz w:val="24"/>
          <w:szCs w:val="24"/>
        </w:rPr>
        <w:t>负罪感而不是因为感恩而服事</w:t>
      </w:r>
    </w:p>
    <w:p w14:paraId="166803EB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</w:p>
    <w:p w14:paraId="2F6B0452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哥林多后书8:2-3</w:t>
      </w:r>
    </w:p>
    <w:p w14:paraId="37918F3D" w14:textId="77777777" w:rsidR="00E722CF" w:rsidRPr="00377D28" w:rsidRDefault="00E722CF" w:rsidP="00E722C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就是他们在患难中受大试炼的时候，仍有满足的快乐，在极穷之间，还格外显出他们乐捐的厚恩。我可以证明他们是按着力量，而且也过了力量，自己甘心乐意的捐助。</w:t>
      </w:r>
    </w:p>
    <w:p w14:paraId="6630DBA5" w14:textId="77777777" w:rsidR="00310A01" w:rsidRPr="00377D28" w:rsidRDefault="00310A01" w:rsidP="00310A01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7B672387" w14:textId="77777777" w:rsidR="00310A01" w:rsidRPr="00377D28" w:rsidRDefault="00310A01" w:rsidP="00310A01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3ECAE309" w14:textId="77777777" w:rsidR="00310A01" w:rsidRPr="00377D28" w:rsidRDefault="00E722CF" w:rsidP="009D5BAD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我们不应该认为，我们的服事是没有用的，或者感到不满。</w:t>
      </w:r>
    </w:p>
    <w:p w14:paraId="0874A6D1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377D28">
        <w:rPr>
          <w:rFonts w:ascii="SimHei" w:eastAsia="SimHei" w:hAnsi="SimHei"/>
          <w:b/>
          <w:bCs/>
          <w:sz w:val="24"/>
          <w:szCs w:val="24"/>
        </w:rPr>
        <w:t>哥林多前书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12章</w:t>
      </w:r>
      <w:r w:rsidRPr="00377D28">
        <w:rPr>
          <w:rFonts w:ascii="SimHei" w:eastAsia="SimHei" w:hAnsi="SimHei"/>
          <w:b/>
          <w:bCs/>
          <w:sz w:val="24"/>
          <w:szCs w:val="24"/>
        </w:rPr>
        <w:t>，保罗不认为有教会成员（身体上的肢体）是无用的，或比别人更无用。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林前12:18</w:t>
      </w:r>
    </w:p>
    <w:p w14:paraId="7E304B88" w14:textId="77777777" w:rsidR="00E722CF" w:rsidRPr="00377D28" w:rsidRDefault="00E722CF" w:rsidP="00E722C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若都是一个肢体，身子在哪里呢？</w:t>
      </w:r>
    </w:p>
    <w:p w14:paraId="1DCE95AC" w14:textId="77777777" w:rsidR="00310A01" w:rsidRPr="00377D28" w:rsidRDefault="00310A01" w:rsidP="00310A01">
      <w:pPr>
        <w:pStyle w:val="BodyText"/>
        <w:tabs>
          <w:tab w:val="left" w:pos="1260"/>
        </w:tabs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1950A54E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可能的偏差3：因为看不到自己的贡献有何</w:t>
      </w:r>
      <w:r w:rsidRPr="00377D28">
        <w:rPr>
          <w:rFonts w:ascii="SimHei" w:eastAsia="SimHei" w:hAnsi="SimHei"/>
          <w:b/>
          <w:bCs/>
          <w:sz w:val="24"/>
          <w:szCs w:val="24"/>
        </w:rPr>
        <w:t>重要之处而放弃服事。</w:t>
      </w:r>
    </w:p>
    <w:p w14:paraId="45E24F31" w14:textId="77777777" w:rsidR="00310A01" w:rsidRPr="00377D28" w:rsidRDefault="00310A01" w:rsidP="00E722CF">
      <w:pPr>
        <w:rPr>
          <w:rFonts w:ascii="SimHei" w:eastAsia="SimHei" w:hAnsi="SimHei"/>
          <w:b/>
          <w:bCs/>
          <w:sz w:val="24"/>
          <w:szCs w:val="24"/>
        </w:rPr>
      </w:pPr>
    </w:p>
    <w:p w14:paraId="1604EAF0" w14:textId="77777777" w:rsidR="00E722CF" w:rsidRPr="00377D28" w:rsidRDefault="00E722CF" w:rsidP="009D5BAD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我们应当谦卑地运用恩赐</w:t>
      </w:r>
    </w:p>
    <w:p w14:paraId="55B5AE63" w14:textId="77777777" w:rsidR="00310A01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在哥林多前书12章21-26节，保罗劝勉那些被给予恩赐去承担更大责任的人要带着</w:t>
      </w:r>
      <w:proofErr w:type="gramStart"/>
      <w:r w:rsidRPr="00377D28">
        <w:rPr>
          <w:rFonts w:ascii="SimHei" w:eastAsia="SimHei" w:hAnsi="SimHei" w:hint="eastAsia"/>
          <w:b/>
          <w:bCs/>
          <w:sz w:val="24"/>
          <w:szCs w:val="24"/>
        </w:rPr>
        <w:t>谦卑去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>运用那些恩赐。1</w:t>
      </w:r>
      <w:r w:rsidRPr="00377D28">
        <w:rPr>
          <w:rFonts w:ascii="SimHei" w:eastAsia="SimHei" w:hAnsi="SimHei"/>
          <w:b/>
          <w:bCs/>
          <w:sz w:val="24"/>
          <w:szCs w:val="24"/>
        </w:rPr>
        <w:t>2:21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说</w:t>
      </w:r>
      <w:r w:rsidRPr="00377D28">
        <w:rPr>
          <w:rFonts w:ascii="SimHei" w:eastAsia="SimHei" w:hAnsi="SimHei"/>
          <w:b/>
          <w:bCs/>
          <w:sz w:val="24"/>
          <w:szCs w:val="24"/>
        </w:rPr>
        <w:t>：</w:t>
      </w:r>
    </w:p>
    <w:p w14:paraId="35EFE475" w14:textId="77777777" w:rsidR="00E722CF" w:rsidRPr="00377D28" w:rsidRDefault="00E722CF" w:rsidP="00E722C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眼不能对手说：</w:t>
      </w:r>
      <w:proofErr w:type="gramStart"/>
      <w:r w:rsidRPr="00377D28">
        <w:rPr>
          <w:rFonts w:ascii="SimHei" w:eastAsia="SimHei" w:hAnsi="SimHei" w:hint="eastAsia"/>
          <w:b/>
          <w:bCs/>
          <w:sz w:val="24"/>
          <w:szCs w:val="24"/>
        </w:rPr>
        <w:t>‘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 xml:space="preserve">我用不着你。” </w:t>
      </w:r>
    </w:p>
    <w:p w14:paraId="4F1C23D6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</w:p>
    <w:p w14:paraId="05979F97" w14:textId="77777777" w:rsidR="00E722CF" w:rsidRPr="00377D28" w:rsidRDefault="00E722CF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</w:t>
      </w:r>
      <w:r w:rsidRPr="00377D28">
        <w:rPr>
          <w:rFonts w:ascii="SimHei" w:eastAsia="SimHei" w:hAnsi="SimHei"/>
          <w:b/>
          <w:bCs/>
          <w:sz w:val="24"/>
          <w:szCs w:val="24"/>
        </w:rPr>
        <w:t>偏差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4：抱怨教会里的其他人没有做好自己份内的事</w:t>
      </w:r>
    </w:p>
    <w:p w14:paraId="24D204FA" w14:textId="77777777" w:rsidR="00310A01" w:rsidRPr="00377D28" w:rsidRDefault="00310A01" w:rsidP="00E722CF">
      <w:pPr>
        <w:rPr>
          <w:rFonts w:ascii="SimHei" w:eastAsia="SimHei" w:hAnsi="SimHei"/>
          <w:b/>
          <w:bCs/>
          <w:sz w:val="24"/>
          <w:szCs w:val="24"/>
        </w:rPr>
      </w:pPr>
    </w:p>
    <w:p w14:paraId="2815A93D" w14:textId="77777777" w:rsidR="00E722CF" w:rsidRPr="00377D28" w:rsidRDefault="00E722CF" w:rsidP="009D5BAD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我们奉献的动机应当是荣耀神、对别人有益</w:t>
      </w:r>
    </w:p>
    <w:p w14:paraId="620A4866" w14:textId="77777777" w:rsidR="009D47F1" w:rsidRPr="00377D28" w:rsidRDefault="009D47F1" w:rsidP="009D47F1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F885695" w14:textId="77777777" w:rsidR="00E722CF" w:rsidRPr="00377D28" w:rsidRDefault="009D47F1" w:rsidP="009D5BAD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当我们忠心地奉献时，神就得着荣耀，因为我们只是将属于他的还给他。（</w:t>
      </w:r>
      <w:r w:rsidRPr="00377D28">
        <w:rPr>
          <w:rFonts w:ascii="SimHei" w:eastAsia="SimHei" w:hAnsi="SimHei"/>
          <w:b/>
          <w:bCs/>
          <w:sz w:val="24"/>
          <w:szCs w:val="24"/>
        </w:rPr>
        <w:t>诗篇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24:</w:t>
      </w:r>
      <w:r w:rsidRPr="00377D28">
        <w:rPr>
          <w:rFonts w:ascii="SimHei" w:eastAsia="SimHei" w:hAnsi="SimHei"/>
          <w:b/>
          <w:bCs/>
          <w:sz w:val="24"/>
          <w:szCs w:val="24"/>
        </w:rPr>
        <w:t>1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C6E70B0" w14:textId="77777777" w:rsidR="009D47F1" w:rsidRPr="00377D28" w:rsidRDefault="009D47F1" w:rsidP="009D5BAD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做有助于拓展神国度的好事，也是可以荣耀神的忠心奉献。（徒4:32-37）</w:t>
      </w:r>
    </w:p>
    <w:p w14:paraId="63E5F29E" w14:textId="77777777" w:rsidR="009D47F1" w:rsidRPr="00377D28" w:rsidRDefault="009D47F1" w:rsidP="009D5BAD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我们的奉献也会给我们自己</w:t>
      </w:r>
      <w:proofErr w:type="gramStart"/>
      <w:r w:rsidRPr="00377D28">
        <w:rPr>
          <w:rFonts w:ascii="SimHei" w:eastAsia="SimHei" w:hAnsi="SimHei" w:hint="eastAsia"/>
          <w:b/>
          <w:bCs/>
          <w:sz w:val="24"/>
          <w:szCs w:val="24"/>
        </w:rPr>
        <w:t>带来属灵的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>好处。</w:t>
      </w:r>
      <w:r w:rsidRPr="00377D28">
        <w:rPr>
          <w:rFonts w:ascii="SimHei" w:eastAsia="SimHei" w:hAnsi="SimHei"/>
          <w:b/>
          <w:bCs/>
          <w:sz w:val="24"/>
          <w:szCs w:val="24"/>
        </w:rPr>
        <w:t>（</w:t>
      </w:r>
      <w:proofErr w:type="gramStart"/>
      <w:r w:rsidRPr="00377D28">
        <w:rPr>
          <w:rFonts w:ascii="SimHei" w:eastAsia="SimHei" w:hAnsi="SimHei" w:hint="eastAsia"/>
          <w:b/>
          <w:bCs/>
          <w:sz w:val="24"/>
          <w:szCs w:val="24"/>
        </w:rPr>
        <w:t>玛</w:t>
      </w:r>
      <w:proofErr w:type="gramEnd"/>
      <w:r w:rsidRPr="00377D28">
        <w:rPr>
          <w:rFonts w:ascii="SimHei" w:eastAsia="SimHei" w:hAnsi="SimHei" w:hint="eastAsia"/>
          <w:b/>
          <w:bCs/>
          <w:sz w:val="24"/>
          <w:szCs w:val="24"/>
        </w:rPr>
        <w:t>3:10）</w:t>
      </w:r>
    </w:p>
    <w:p w14:paraId="079979C8" w14:textId="77777777" w:rsidR="009D47F1" w:rsidRPr="00377D28" w:rsidRDefault="009D47F1" w:rsidP="009D47F1">
      <w:pPr>
        <w:rPr>
          <w:rFonts w:ascii="SimHei" w:eastAsia="SimHei" w:hAnsi="SimHei"/>
          <w:b/>
          <w:bCs/>
          <w:sz w:val="24"/>
          <w:szCs w:val="24"/>
        </w:rPr>
      </w:pPr>
    </w:p>
    <w:p w14:paraId="25E1B417" w14:textId="77777777" w:rsidR="009D47F1" w:rsidRPr="00377D28" w:rsidRDefault="009D47F1" w:rsidP="009D47F1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可能的偏差5：只做一点点服事，是因为心被世界掳去了。</w:t>
      </w:r>
    </w:p>
    <w:p w14:paraId="5EC6A64D" w14:textId="77777777" w:rsidR="00E722CF" w:rsidRPr="00377D28" w:rsidRDefault="009D47F1" w:rsidP="00E722CF">
      <w:pPr>
        <w:rPr>
          <w:rFonts w:ascii="SimHei" w:eastAsia="SimHei" w:hAnsi="SimHei"/>
          <w:b/>
          <w:bCs/>
          <w:sz w:val="24"/>
          <w:szCs w:val="24"/>
        </w:rPr>
      </w:pPr>
      <w:r w:rsidRPr="00377D28">
        <w:rPr>
          <w:rFonts w:ascii="SimHei" w:eastAsia="SimHei" w:hAnsi="SimHei" w:hint="eastAsia"/>
          <w:b/>
          <w:bCs/>
          <w:sz w:val="24"/>
          <w:szCs w:val="24"/>
        </w:rPr>
        <w:t>可能的偏差</w:t>
      </w:r>
      <w:r w:rsidRPr="00377D28">
        <w:rPr>
          <w:rFonts w:ascii="SimHei" w:eastAsia="SimHei" w:hAnsi="SimHei"/>
          <w:b/>
          <w:bCs/>
          <w:sz w:val="24"/>
          <w:szCs w:val="24"/>
        </w:rPr>
        <w:t>6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：只做到看起来令周围人满意和</w:t>
      </w:r>
      <w:r w:rsidRPr="00377D28">
        <w:rPr>
          <w:rFonts w:ascii="SimHei" w:eastAsia="SimHei" w:hAnsi="SimHei"/>
          <w:b/>
          <w:bCs/>
          <w:sz w:val="24"/>
          <w:szCs w:val="24"/>
        </w:rPr>
        <w:t>接受</w:t>
      </w:r>
      <w:r w:rsidRPr="00377D28">
        <w:rPr>
          <w:rFonts w:ascii="SimHei" w:eastAsia="SimHei" w:hAnsi="SimHei" w:hint="eastAsia"/>
          <w:b/>
          <w:bCs/>
          <w:sz w:val="24"/>
          <w:szCs w:val="24"/>
        </w:rPr>
        <w:t>的程度。</w:t>
      </w:r>
    </w:p>
    <w:sectPr w:rsidR="00E722CF" w:rsidRPr="00377D28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BE0A503-DA41-47CD-B3D7-411DDFB1D2C1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0764"/>
    <w:multiLevelType w:val="hybridMultilevel"/>
    <w:tmpl w:val="DEF4C7B6"/>
    <w:lvl w:ilvl="0" w:tplc="A9A6E9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5746C8"/>
    <w:multiLevelType w:val="hybridMultilevel"/>
    <w:tmpl w:val="194E38E4"/>
    <w:lvl w:ilvl="0" w:tplc="F856963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25673F"/>
    <w:multiLevelType w:val="hybridMultilevel"/>
    <w:tmpl w:val="AB5A0730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D130A10"/>
    <w:multiLevelType w:val="hybridMultilevel"/>
    <w:tmpl w:val="625AA4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742E6"/>
    <w:multiLevelType w:val="hybridMultilevel"/>
    <w:tmpl w:val="7CAEAA9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C12D6D"/>
    <w:multiLevelType w:val="hybridMultilevel"/>
    <w:tmpl w:val="C18CCB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766203"/>
    <w:multiLevelType w:val="hybridMultilevel"/>
    <w:tmpl w:val="0A362132"/>
    <w:lvl w:ilvl="0" w:tplc="94B8027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65350711">
    <w:abstractNumId w:val="4"/>
  </w:num>
  <w:num w:numId="2" w16cid:durableId="1656451897">
    <w:abstractNumId w:val="2"/>
  </w:num>
  <w:num w:numId="3" w16cid:durableId="1586258026">
    <w:abstractNumId w:val="3"/>
  </w:num>
  <w:num w:numId="4" w16cid:durableId="2013602300">
    <w:abstractNumId w:val="0"/>
  </w:num>
  <w:num w:numId="5" w16cid:durableId="1825968781">
    <w:abstractNumId w:val="1"/>
  </w:num>
  <w:num w:numId="6" w16cid:durableId="1748378352">
    <w:abstractNumId w:val="5"/>
  </w:num>
  <w:num w:numId="7" w16cid:durableId="189118447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1E284F"/>
    <w:rsid w:val="002853BB"/>
    <w:rsid w:val="00294FFB"/>
    <w:rsid w:val="00310A01"/>
    <w:rsid w:val="00377D28"/>
    <w:rsid w:val="004C1759"/>
    <w:rsid w:val="004F5E26"/>
    <w:rsid w:val="005A04DF"/>
    <w:rsid w:val="00616836"/>
    <w:rsid w:val="00663FA3"/>
    <w:rsid w:val="00686A6C"/>
    <w:rsid w:val="006C6BB9"/>
    <w:rsid w:val="0070239E"/>
    <w:rsid w:val="0072079B"/>
    <w:rsid w:val="00781D18"/>
    <w:rsid w:val="008360F0"/>
    <w:rsid w:val="00856014"/>
    <w:rsid w:val="00993602"/>
    <w:rsid w:val="009D47F1"/>
    <w:rsid w:val="009D5BAD"/>
    <w:rsid w:val="00AA7905"/>
    <w:rsid w:val="00B41107"/>
    <w:rsid w:val="00BF2740"/>
    <w:rsid w:val="00C358A9"/>
    <w:rsid w:val="00C418AC"/>
    <w:rsid w:val="00CF0C50"/>
    <w:rsid w:val="00D1131B"/>
    <w:rsid w:val="00D354B1"/>
    <w:rsid w:val="00D912D3"/>
    <w:rsid w:val="00DF6F26"/>
    <w:rsid w:val="00E6198C"/>
    <w:rsid w:val="00E67B5A"/>
    <w:rsid w:val="00E7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261D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2B9230-B843-4903-8F5C-DCAE0CB52C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8F30B4-4AB2-45B5-8616-B16EB8293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6AD32-FD7A-4F61-BEB9-D4D337B1A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18</cp:revision>
  <dcterms:created xsi:type="dcterms:W3CDTF">2015-05-26T13:45:00Z</dcterms:created>
  <dcterms:modified xsi:type="dcterms:W3CDTF">2023-09-06T09:02:00Z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