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069E" w14:textId="77777777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CAF49F3" w14:textId="77777777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76799D2E" w14:textId="77777777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78731AB" w14:textId="56C09D17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65767B4" w14:textId="77777777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44408AE1" w14:textId="77777777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142B2895" w14:textId="77777777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0E3F37A4" w14:textId="7B1C9FCB" w:rsidR="001F3F97" w:rsidRPr="00DB4F93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DB4F93">
        <w:rPr>
          <w:rFonts w:ascii="SimHei" w:eastAsia="SimHei" w:hAnsi="SimHei" w:hint="eastAsia"/>
          <w:bCs/>
          <w:sz w:val="24"/>
          <w:szCs w:val="24"/>
        </w:rPr>
        <w:t>圣经神学·课程大纲</w:t>
      </w:r>
    </w:p>
    <w:p w14:paraId="5B72CAEC" w14:textId="35F3BB7E" w:rsidR="001F3F97" w:rsidRPr="00DB4F93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何谓圣经神学</w:t>
      </w:r>
    </w:p>
    <w:p w14:paraId="626CB2DA" w14:textId="4494249E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第一讲：圣经神学的介绍</w:t>
      </w:r>
    </w:p>
    <w:p w14:paraId="6F779C4B" w14:textId="0027A80D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第二讲：圣经神学的作用</w:t>
      </w:r>
    </w:p>
    <w:p w14:paraId="198D523E" w14:textId="4F44095A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第三讲：圣经神学的工具</w:t>
      </w:r>
    </w:p>
    <w:p w14:paraId="75F77F37" w14:textId="024D9C40" w:rsidR="001F3F97" w:rsidRPr="00DB4F93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圣经神学主题</w:t>
      </w:r>
    </w:p>
    <w:p w14:paraId="6BE75C54" w14:textId="05F64E80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诸约中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的国度</w:t>
      </w:r>
    </w:p>
    <w:p w14:paraId="552E28FD" w14:textId="7CC1E94B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第五讲：从伊甸园到新耶路撒冷</w:t>
      </w:r>
    </w:p>
    <w:p w14:paraId="361FD962" w14:textId="31D2D02E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第六讲：神的子民</w:t>
      </w:r>
    </w:p>
    <w:p w14:paraId="7F8952E4" w14:textId="4E98F636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第七讲：献祭</w:t>
      </w:r>
    </w:p>
    <w:p w14:paraId="5D2A621D" w14:textId="6E04AE78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第八讲：宣教</w:t>
      </w:r>
      <w:r w:rsidR="007266C4" w:rsidRPr="00DB4F93">
        <w:rPr>
          <w:rFonts w:ascii="SimHei" w:eastAsia="SimHei" w:hAnsi="SimHei" w:hint="eastAsia"/>
          <w:b/>
          <w:bCs/>
          <w:sz w:val="24"/>
          <w:szCs w:val="24"/>
        </w:rPr>
        <w:t>使命</w:t>
      </w:r>
    </w:p>
    <w:p w14:paraId="51DE8406" w14:textId="35B9F8AB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第九讲：拜偶像</w:t>
      </w:r>
    </w:p>
    <w:p w14:paraId="5B5E0B57" w14:textId="7A414B53" w:rsidR="001F3F97" w:rsidRPr="00DB4F93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用圣经神学解经</w:t>
      </w:r>
    </w:p>
    <w:p w14:paraId="66A6077A" w14:textId="033B5EEE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第十讲：出埃及记、撒母耳记上、诗篇</w:t>
      </w:r>
    </w:p>
    <w:p w14:paraId="17B57FBE" w14:textId="15361AEF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十一讲：箴言、以赛亚书、尼希米记</w:t>
      </w:r>
    </w:p>
    <w:p w14:paraId="57B3F94C" w14:textId="30556AA3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十二讲：路加福音、约翰福音、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57E8C42F" w14:textId="071441FF" w:rsidR="001F3F97" w:rsidRPr="00DB4F93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十三讲：复习与测验</w:t>
      </w:r>
    </w:p>
    <w:p w14:paraId="79579C30" w14:textId="49DBBF1A" w:rsidR="00616836" w:rsidRPr="00DB4F93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DB4F93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DB4F93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6C734789" w14:textId="141A3E89" w:rsidR="00FC1B88" w:rsidRPr="00DB4F93" w:rsidRDefault="00F50C65" w:rsidP="001F3F97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BA6328" w:rsidRPr="00DB4F93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5E7E47" w:rsidRPr="00DB4F93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DB4F9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1F3F97" w:rsidRPr="00DB4F93">
        <w:rPr>
          <w:rFonts w:ascii="SimHei" w:eastAsia="SimHei" w:hAnsi="SimHei" w:hint="eastAsia"/>
          <w:b/>
          <w:bCs/>
          <w:sz w:val="24"/>
          <w:szCs w:val="24"/>
        </w:rPr>
        <w:t>圣经神学</w:t>
      </w:r>
      <w:r w:rsidR="00BA6328" w:rsidRPr="00DB4F93">
        <w:rPr>
          <w:rFonts w:ascii="SimHei" w:eastAsia="SimHei" w:hAnsi="SimHei" w:hint="eastAsia"/>
          <w:b/>
          <w:bCs/>
          <w:sz w:val="24"/>
          <w:szCs w:val="24"/>
        </w:rPr>
        <w:t>的工具</w:t>
      </w:r>
    </w:p>
    <w:p w14:paraId="171D0C16" w14:textId="75ABFAB5" w:rsidR="001F3F97" w:rsidRPr="00DB4F93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DB4F93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12937C89" w14:textId="3F1D41B3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606E5721" w14:textId="2A46A8D4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圣经神学是学习如何将圣经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看做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由一位神圣作者写成的完整故事，其高峰是耶稣基督的位格和作为的一门学科，圣经的各个部分都指向基督。</w:t>
      </w:r>
    </w:p>
    <w:p w14:paraId="73C790D3" w14:textId="4A0BD740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434DA1F8" w14:textId="144B7A44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424DDAFA" w14:textId="77777777" w:rsidR="00BA6328" w:rsidRPr="00DB4F93" w:rsidRDefault="00BA6328" w:rsidP="00BA63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DB4F93">
        <w:rPr>
          <w:rFonts w:ascii="SimHei" w:eastAsia="SimHei" w:hAnsi="SimHei" w:hint="eastAsia"/>
          <w:bCs/>
          <w:sz w:val="24"/>
          <w:szCs w:val="24"/>
        </w:rPr>
        <w:t>工具箱#</w:t>
      </w:r>
      <w:r w:rsidRPr="00DB4F93">
        <w:rPr>
          <w:rFonts w:ascii="SimHei" w:eastAsia="SimHei" w:hAnsi="SimHei"/>
          <w:bCs/>
          <w:sz w:val="24"/>
          <w:szCs w:val="24"/>
        </w:rPr>
        <w:t>1</w:t>
      </w:r>
      <w:r w:rsidRPr="00DB4F93">
        <w:rPr>
          <w:rFonts w:ascii="SimHei" w:eastAsia="SimHei" w:hAnsi="SimHei" w:hint="eastAsia"/>
          <w:bCs/>
          <w:sz w:val="24"/>
          <w:szCs w:val="24"/>
        </w:rPr>
        <w:t>：释经工具</w:t>
      </w:r>
    </w:p>
    <w:p w14:paraId="2E9E4E02" w14:textId="25E901D7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76F863DA" w14:textId="321B9EBA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2111D810" w14:textId="77777777" w:rsidR="00BA6328" w:rsidRPr="00DB4F93" w:rsidRDefault="00BA6328" w:rsidP="00BA6328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A</w:t>
      </w:r>
      <w:r w:rsidRPr="00DB4F93">
        <w:rPr>
          <w:rFonts w:ascii="SimHei" w:eastAsia="SimHei" w:hAnsi="SimHei"/>
          <w:sz w:val="24"/>
          <w:szCs w:val="24"/>
        </w:rPr>
        <w:t xml:space="preserve">. </w:t>
      </w:r>
      <w:r w:rsidRPr="00DB4F93">
        <w:rPr>
          <w:rFonts w:ascii="SimHei" w:eastAsia="SimHei" w:hAnsi="SimHei" w:hint="eastAsia"/>
          <w:sz w:val="24"/>
          <w:szCs w:val="24"/>
        </w:rPr>
        <w:t>工具一：文法-历史释经法（</w:t>
      </w:r>
      <w:r w:rsidRPr="00DB4F93">
        <w:rPr>
          <w:rFonts w:ascii="SimHei" w:eastAsia="SimHei" w:hAnsi="SimHei"/>
          <w:sz w:val="24"/>
          <w:szCs w:val="24"/>
        </w:rPr>
        <w:t>The Grammatical-Historical Method</w:t>
      </w:r>
      <w:r w:rsidRPr="00DB4F93">
        <w:rPr>
          <w:rFonts w:ascii="SimHei" w:eastAsia="SimHei" w:hAnsi="SimHei" w:hint="eastAsia"/>
          <w:sz w:val="24"/>
          <w:szCs w:val="24"/>
        </w:rPr>
        <w:t>）</w:t>
      </w:r>
    </w:p>
    <w:p w14:paraId="68A51B36" w14:textId="7B587F32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文法问题：</w:t>
      </w:r>
    </w:p>
    <w:p w14:paraId="6A4BD2A8" w14:textId="77777777" w:rsidR="00BA6328" w:rsidRPr="00DB4F93" w:rsidRDefault="00BA6328" w:rsidP="00BA6328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较长的经文应当怎样分段或者分割成语义单元？</w:t>
      </w:r>
    </w:p>
    <w:p w14:paraId="79DD6360" w14:textId="77777777" w:rsidR="00BA6328" w:rsidRPr="00DB4F93" w:rsidRDefault="00BA6328" w:rsidP="00BA6328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主语、动词和宾语各是什么？它们是怎样被组织起来的？做基本的文法分析。</w:t>
      </w:r>
    </w:p>
    <w:p w14:paraId="3D3A4CBE" w14:textId="77777777" w:rsidR="00BA6328" w:rsidRPr="00DB4F93" w:rsidRDefault="00BA6328" w:rsidP="00BA6328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句子之间是怎么连接起来的？它们的关系是怎样的？</w:t>
      </w:r>
    </w:p>
    <w:p w14:paraId="009EDA09" w14:textId="681CA6CA" w:rsidR="00BA6328" w:rsidRPr="00DB4F93" w:rsidRDefault="00BA6328" w:rsidP="00BA6328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整句话和上下文之间形成的逻辑关系，有没有歧义词汇？</w:t>
      </w:r>
    </w:p>
    <w:p w14:paraId="2E3794A3" w14:textId="77777777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691F49E8" w14:textId="22D39BF2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历史背景的问题：</w:t>
      </w:r>
    </w:p>
    <w:p w14:paraId="706343CA" w14:textId="01D3F885" w:rsidR="00BA6328" w:rsidRPr="00DB4F93" w:rsidRDefault="00BA6328" w:rsidP="00BA6328">
      <w:pPr>
        <w:pStyle w:val="ListParagraph"/>
        <w:widowControl w:val="0"/>
        <w:numPr>
          <w:ilvl w:val="0"/>
          <w:numId w:val="20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这段经文的历史背景，这些背景对理解这段话或者某个词是否有帮助？</w:t>
      </w:r>
    </w:p>
    <w:p w14:paraId="2B2C8103" w14:textId="19653EA7" w:rsidR="00BA6328" w:rsidRPr="00DB4F93" w:rsidRDefault="00BA6328" w:rsidP="00BA6328">
      <w:pPr>
        <w:pStyle w:val="ListParagraph"/>
        <w:widowControl w:val="0"/>
        <w:numPr>
          <w:ilvl w:val="0"/>
          <w:numId w:val="20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lastRenderedPageBreak/>
        <w:t>有没有背后的文化背景是我们需要知道的？</w:t>
      </w:r>
      <w:r w:rsidRPr="00DB4F93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655E27D4" w14:textId="07A88C57" w:rsidR="00BA6328" w:rsidRPr="00DB4F93" w:rsidRDefault="00BA6328" w:rsidP="00BA6328">
      <w:pPr>
        <w:pStyle w:val="ListParagraph"/>
        <w:widowControl w:val="0"/>
        <w:numPr>
          <w:ilvl w:val="0"/>
          <w:numId w:val="20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有没有什么地理、政治或历史背景可以给理解这段经文带来帮助的？</w:t>
      </w:r>
    </w:p>
    <w:p w14:paraId="3A30F61E" w14:textId="77777777" w:rsidR="00BA6328" w:rsidRPr="00DB4F93" w:rsidRDefault="00BA6328" w:rsidP="00BA6328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B</w:t>
      </w:r>
      <w:r w:rsidRPr="00DB4F93">
        <w:rPr>
          <w:rFonts w:ascii="SimHei" w:eastAsia="SimHei" w:hAnsi="SimHei"/>
          <w:sz w:val="24"/>
          <w:szCs w:val="24"/>
        </w:rPr>
        <w:t xml:space="preserve">. </w:t>
      </w:r>
      <w:r w:rsidRPr="00DB4F93">
        <w:rPr>
          <w:rFonts w:ascii="SimHei" w:eastAsia="SimHei" w:hAnsi="SimHei" w:hint="eastAsia"/>
          <w:sz w:val="24"/>
          <w:szCs w:val="24"/>
        </w:rPr>
        <w:t>工具二：文学体裁（</w:t>
      </w:r>
      <w:r w:rsidRPr="00DB4F93">
        <w:rPr>
          <w:rFonts w:ascii="SimHei" w:eastAsia="SimHei" w:hAnsi="SimHei"/>
          <w:sz w:val="24"/>
          <w:szCs w:val="24"/>
        </w:rPr>
        <w:t>Literary Form</w:t>
      </w:r>
      <w:r w:rsidRPr="00DB4F93">
        <w:rPr>
          <w:rFonts w:ascii="SimHei" w:eastAsia="SimHei" w:hAnsi="SimHei" w:hint="eastAsia"/>
          <w:sz w:val="24"/>
          <w:szCs w:val="24"/>
        </w:rPr>
        <w:t>）</w:t>
      </w:r>
    </w:p>
    <w:p w14:paraId="0D14995A" w14:textId="2F17BA02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DB4F93">
        <w:rPr>
          <w:rFonts w:ascii="SimHei" w:eastAsia="SimHei" w:hAnsi="SimHei"/>
          <w:b/>
          <w:bCs/>
          <w:sz w:val="24"/>
          <w:szCs w:val="24"/>
        </w:rPr>
        <w:t>143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DB4F93">
        <w:rPr>
          <w:rFonts w:ascii="SimHei" w:eastAsia="SimHei" w:hAnsi="SimHei"/>
          <w:b/>
          <w:bCs/>
          <w:sz w:val="24"/>
          <w:szCs w:val="24"/>
        </w:rPr>
        <w:t>12</w:t>
      </w:r>
    </w:p>
    <w:p w14:paraId="247AFBA1" w14:textId="77777777" w:rsidR="00BA6328" w:rsidRPr="00DB4F93" w:rsidRDefault="00BA6328" w:rsidP="00BA6328">
      <w:pPr>
        <w:pStyle w:val="Normal1"/>
        <w:ind w:leftChars="200" w:left="440"/>
        <w:rPr>
          <w:rFonts w:ascii="SimHei" w:eastAsia="SimHei" w:hAnsi="SimHei" w:cs="Calibri"/>
          <w:b/>
          <w:bCs/>
          <w:sz w:val="24"/>
          <w:szCs w:val="24"/>
          <w:lang w:eastAsia="zh-CN"/>
        </w:rPr>
      </w:pPr>
      <w:r w:rsidRPr="00DB4F93">
        <w:rPr>
          <w:rFonts w:ascii="SimHei" w:eastAsia="SimHei" w:hAnsi="SimHei" w:cs="Microsoft YaHei" w:hint="eastAsia"/>
          <w:b/>
          <w:bCs/>
          <w:sz w:val="24"/>
          <w:szCs w:val="24"/>
          <w:lang w:eastAsia="zh-CN"/>
        </w:rPr>
        <w:t>凭你的慈爱剪除我的仇敌，</w:t>
      </w:r>
    </w:p>
    <w:p w14:paraId="1D140F68" w14:textId="77777777" w:rsidR="00BA6328" w:rsidRPr="00DB4F93" w:rsidRDefault="00BA6328" w:rsidP="00BA6328">
      <w:pPr>
        <w:pStyle w:val="Normal1"/>
        <w:ind w:leftChars="200" w:left="440"/>
        <w:rPr>
          <w:rFonts w:ascii="SimHei" w:eastAsia="SimHei" w:hAnsi="SimHei" w:cs="Calibri"/>
          <w:b/>
          <w:bCs/>
          <w:sz w:val="24"/>
          <w:szCs w:val="24"/>
          <w:lang w:eastAsia="zh-CN"/>
        </w:rPr>
      </w:pPr>
      <w:r w:rsidRPr="00DB4F93">
        <w:rPr>
          <w:rFonts w:ascii="SimHei" w:eastAsia="SimHei" w:hAnsi="SimHei" w:cs="Microsoft YaHei" w:hint="eastAsia"/>
          <w:b/>
          <w:bCs/>
          <w:sz w:val="24"/>
          <w:szCs w:val="24"/>
          <w:lang w:eastAsia="zh-CN"/>
        </w:rPr>
        <w:t>灭绝一切苦待我的人，</w:t>
      </w:r>
    </w:p>
    <w:p w14:paraId="3C47AB14" w14:textId="7BACE5A7" w:rsidR="00BA6328" w:rsidRPr="00DB4F93" w:rsidRDefault="00BA6328" w:rsidP="00BA6328">
      <w:pPr>
        <w:ind w:leftChars="400" w:left="880"/>
        <w:rPr>
          <w:rFonts w:ascii="SimHei" w:eastAsia="SimHei" w:hAnsi="SimHei" w:cs="Microsoft YaHei"/>
          <w:b/>
          <w:bCs/>
          <w:sz w:val="24"/>
          <w:szCs w:val="24"/>
        </w:rPr>
      </w:pPr>
      <w:r w:rsidRPr="00DB4F93">
        <w:rPr>
          <w:rFonts w:ascii="SimHei" w:eastAsia="SimHei" w:hAnsi="SimHei" w:cs="Microsoft YaHei" w:hint="eastAsia"/>
          <w:b/>
          <w:bCs/>
          <w:sz w:val="24"/>
          <w:szCs w:val="24"/>
        </w:rPr>
        <w:t>因我是你的仆人。</w:t>
      </w:r>
    </w:p>
    <w:p w14:paraId="32F34416" w14:textId="6CD68C03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7DC62E78" w14:textId="77777777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647EBAF1" w14:textId="77777777" w:rsidR="00BA6328" w:rsidRPr="00DB4F93" w:rsidRDefault="00BA6328" w:rsidP="00BA63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DB4F93">
        <w:rPr>
          <w:rFonts w:ascii="SimHei" w:eastAsia="SimHei" w:hAnsi="SimHei" w:hint="eastAsia"/>
          <w:bCs/>
          <w:sz w:val="24"/>
          <w:szCs w:val="24"/>
        </w:rPr>
        <w:t>工具箱#</w:t>
      </w:r>
      <w:r w:rsidRPr="00DB4F93">
        <w:rPr>
          <w:rFonts w:ascii="SimHei" w:eastAsia="SimHei" w:hAnsi="SimHei"/>
          <w:bCs/>
          <w:sz w:val="24"/>
          <w:szCs w:val="24"/>
        </w:rPr>
        <w:t>2</w:t>
      </w:r>
      <w:r w:rsidRPr="00DB4F93">
        <w:rPr>
          <w:rFonts w:ascii="SimHei" w:eastAsia="SimHei" w:hAnsi="SimHei" w:hint="eastAsia"/>
          <w:bCs/>
          <w:sz w:val="24"/>
          <w:szCs w:val="24"/>
        </w:rPr>
        <w:t>：故事大纲（S</w:t>
      </w:r>
      <w:r w:rsidRPr="00DB4F93">
        <w:rPr>
          <w:rFonts w:ascii="SimHei" w:eastAsia="SimHei" w:hAnsi="SimHei"/>
          <w:bCs/>
          <w:sz w:val="24"/>
          <w:szCs w:val="24"/>
        </w:rPr>
        <w:t>toryline</w:t>
      </w:r>
      <w:r w:rsidRPr="00DB4F93">
        <w:rPr>
          <w:rFonts w:ascii="SimHei" w:eastAsia="SimHei" w:hAnsi="SimHei" w:hint="eastAsia"/>
          <w:bCs/>
          <w:sz w:val="24"/>
          <w:szCs w:val="24"/>
        </w:rPr>
        <w:t>）</w:t>
      </w:r>
    </w:p>
    <w:p w14:paraId="4A647667" w14:textId="77777777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关键是向后看，再向前看。</w:t>
      </w:r>
    </w:p>
    <w:p w14:paraId="17F02C39" w14:textId="77777777" w:rsidR="00BA6328" w:rsidRPr="00DB4F93" w:rsidRDefault="00BA6328" w:rsidP="00BA6328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A</w:t>
      </w:r>
      <w:r w:rsidRPr="00DB4F93">
        <w:rPr>
          <w:rFonts w:ascii="SimHei" w:eastAsia="SimHei" w:hAnsi="SimHei"/>
          <w:sz w:val="24"/>
          <w:szCs w:val="24"/>
        </w:rPr>
        <w:t xml:space="preserve">. </w:t>
      </w:r>
      <w:r w:rsidRPr="00DB4F93">
        <w:rPr>
          <w:rFonts w:ascii="SimHei" w:eastAsia="SimHei" w:hAnsi="SimHei" w:hint="eastAsia"/>
          <w:sz w:val="24"/>
          <w:szCs w:val="24"/>
        </w:rPr>
        <w:t>情节</w:t>
      </w:r>
    </w:p>
    <w:p w14:paraId="0C246B2F" w14:textId="77777777" w:rsidR="00BA6328" w:rsidRPr="00DB4F93" w:rsidRDefault="00BA6328" w:rsidP="00BA63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圣经的启示本质是在讲说一个有情节的宏大叙事，而不是给出一些没有时间背景的抽象原则。圣经的确包含很多原则，但这些原则并不抽象，而是在渐进性启示的历史背景下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给出来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的。</w:t>
      </w:r>
    </w:p>
    <w:p w14:paraId="284739E3" w14:textId="2E04ACA1" w:rsidR="00BA6328" w:rsidRPr="00DB4F93" w:rsidRDefault="00BA6328" w:rsidP="00BA6328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高伟勋（G</w:t>
      </w:r>
      <w:r w:rsidRPr="00DB4F93">
        <w:rPr>
          <w:rFonts w:ascii="SimHei" w:eastAsia="SimHei" w:hAnsi="SimHei"/>
          <w:b/>
          <w:bCs/>
          <w:sz w:val="24"/>
          <w:szCs w:val="24"/>
        </w:rPr>
        <w:t>raeme Goldsworthy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45F5D01" w14:textId="597FB1E6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12D8A9C9" w14:textId="2EB5DA65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2E967E4A" w14:textId="77777777" w:rsidR="00BA6328" w:rsidRPr="00DB4F93" w:rsidRDefault="00BA6328" w:rsidP="00BA6328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/>
          <w:sz w:val="24"/>
          <w:szCs w:val="24"/>
        </w:rPr>
        <w:t xml:space="preserve">B. </w:t>
      </w:r>
      <w:r w:rsidRPr="00DB4F93">
        <w:rPr>
          <w:rFonts w:ascii="SimHei" w:eastAsia="SimHei" w:hAnsi="SimHei" w:hint="eastAsia"/>
          <w:sz w:val="24"/>
          <w:szCs w:val="24"/>
        </w:rPr>
        <w:t>主题</w:t>
      </w:r>
    </w:p>
    <w:p w14:paraId="1188223F" w14:textId="172A1364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443696E1" w14:textId="7D470E60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29FF7482" w14:textId="48256DFA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5EF8E5FC" w14:textId="0D9BF068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326282ED" w14:textId="084579F8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73AF940B" w14:textId="77777777" w:rsidR="00BA6328" w:rsidRPr="00DB4F93" w:rsidRDefault="00BA6328" w:rsidP="00BA6328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C</w:t>
      </w:r>
      <w:r w:rsidRPr="00DB4F93">
        <w:rPr>
          <w:rFonts w:ascii="SimHei" w:eastAsia="SimHei" w:hAnsi="SimHei"/>
          <w:sz w:val="24"/>
          <w:szCs w:val="24"/>
        </w:rPr>
        <w:t xml:space="preserve">. </w:t>
      </w:r>
      <w:r w:rsidRPr="00DB4F93">
        <w:rPr>
          <w:rFonts w:ascii="SimHei" w:eastAsia="SimHei" w:hAnsi="SimHei" w:hint="eastAsia"/>
          <w:sz w:val="24"/>
          <w:szCs w:val="24"/>
        </w:rPr>
        <w:t>应许和应许成就</w:t>
      </w:r>
    </w:p>
    <w:p w14:paraId="106B1CDB" w14:textId="77777777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创世记1</w:t>
      </w:r>
      <w:r w:rsidRPr="00DB4F93">
        <w:rPr>
          <w:rFonts w:ascii="SimHei" w:eastAsia="SimHei" w:hAnsi="SimHei"/>
          <w:b/>
          <w:bCs/>
          <w:sz w:val="24"/>
          <w:szCs w:val="24"/>
        </w:rPr>
        <w:t>2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DB4F93">
        <w:rPr>
          <w:rFonts w:ascii="SimHei" w:eastAsia="SimHei" w:hAnsi="SimHei"/>
          <w:b/>
          <w:bCs/>
          <w:sz w:val="24"/>
          <w:szCs w:val="24"/>
        </w:rPr>
        <w:t>1-3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给亚伯拉罕的应许：</w:t>
      </w:r>
    </w:p>
    <w:p w14:paraId="783EB2FB" w14:textId="77777777" w:rsidR="00BA6328" w:rsidRPr="00DB4F93" w:rsidRDefault="00BA6328" w:rsidP="00BA63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耶和华对亚伯兰说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你要离开本地、本族、父家，往我所要指示你的地去。</w:t>
      </w:r>
      <w:r w:rsidRPr="00DB4F9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我必叫你成为大国。我必赐福给你，叫你的名为大；你也要叫别人得福。</w:t>
      </w:r>
      <w:r w:rsidRPr="00DB4F9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为你祝福的，我必赐福与他；那咒诅你的，我必咒诅他。地上的万族都要因你得福。</w:t>
      </w:r>
    </w:p>
    <w:p w14:paraId="6C64D796" w14:textId="31CF6242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56E85AFE" w14:textId="2AF7AA6D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027675B2" w14:textId="77777777" w:rsidR="00BA6328" w:rsidRPr="00DB4F93" w:rsidRDefault="00BA6328" w:rsidP="00BA6328">
      <w:pPr>
        <w:pStyle w:val="Heading2"/>
        <w:rPr>
          <w:rFonts w:ascii="SimHei" w:eastAsia="SimHei" w:hAnsi="SimHei"/>
          <w:sz w:val="24"/>
          <w:szCs w:val="24"/>
          <w:highlight w:val="white"/>
        </w:rPr>
      </w:pPr>
      <w:r w:rsidRPr="00DB4F93">
        <w:rPr>
          <w:rFonts w:ascii="SimHei" w:eastAsia="SimHei" w:hAnsi="SimHei" w:hint="eastAsia"/>
          <w:sz w:val="24"/>
          <w:szCs w:val="24"/>
          <w:highlight w:val="white"/>
        </w:rPr>
        <w:t>D</w:t>
      </w:r>
      <w:r w:rsidRPr="00DB4F93">
        <w:rPr>
          <w:rFonts w:ascii="SimHei" w:eastAsia="SimHei" w:hAnsi="SimHei"/>
          <w:sz w:val="24"/>
          <w:szCs w:val="24"/>
          <w:highlight w:val="white"/>
        </w:rPr>
        <w:t xml:space="preserve">. </w:t>
      </w:r>
      <w:r w:rsidRPr="00DB4F93">
        <w:rPr>
          <w:rFonts w:ascii="SimHei" w:eastAsia="SimHei" w:hAnsi="SimHei" w:hint="eastAsia"/>
          <w:sz w:val="24"/>
          <w:szCs w:val="24"/>
          <w:highlight w:val="white"/>
        </w:rPr>
        <w:t>预表（T</w:t>
      </w:r>
      <w:r w:rsidRPr="00DB4F93">
        <w:rPr>
          <w:rFonts w:ascii="SimHei" w:eastAsia="SimHei" w:hAnsi="SimHei"/>
          <w:sz w:val="24"/>
          <w:szCs w:val="24"/>
          <w:highlight w:val="white"/>
        </w:rPr>
        <w:t>ypology</w:t>
      </w:r>
      <w:r w:rsidRPr="00DB4F93">
        <w:rPr>
          <w:rFonts w:ascii="SimHei" w:eastAsia="SimHei" w:hAnsi="SimHei" w:hint="eastAsia"/>
          <w:sz w:val="24"/>
          <w:szCs w:val="24"/>
          <w:highlight w:val="white"/>
        </w:rPr>
        <w:t>）</w:t>
      </w:r>
    </w:p>
    <w:p w14:paraId="1005F060" w14:textId="01ACA9C0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罗马书5:</w:t>
      </w:r>
      <w:r w:rsidRPr="00DB4F93">
        <w:rPr>
          <w:rFonts w:ascii="SimHei" w:eastAsia="SimHei" w:hAnsi="SimHei"/>
          <w:b/>
          <w:bCs/>
          <w:sz w:val="24"/>
          <w:szCs w:val="24"/>
        </w:rPr>
        <w:t>14</w:t>
      </w:r>
    </w:p>
    <w:p w14:paraId="4EE35124" w14:textId="77777777" w:rsidR="00BA6328" w:rsidRPr="00DB4F93" w:rsidRDefault="00BA6328" w:rsidP="00BA63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然而从亚当到摩西，死就作了王，连那些不与亚当犯一样罪过的，也在他的权下。亚当乃是那以后要来之人的预像。</w:t>
      </w:r>
    </w:p>
    <w:p w14:paraId="7A51DD81" w14:textId="7EAF088E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667F3340" w14:textId="77777777" w:rsidR="00BA6328" w:rsidRPr="00DB4F93" w:rsidRDefault="00BA6328" w:rsidP="00BA6328">
      <w:pPr>
        <w:pStyle w:val="ListParagraph"/>
        <w:widowControl w:val="0"/>
        <w:numPr>
          <w:ilvl w:val="0"/>
          <w:numId w:val="21"/>
        </w:numPr>
        <w:spacing w:before="80" w:after="80"/>
        <w:ind w:left="851" w:hanging="425"/>
        <w:jc w:val="both"/>
        <w:rPr>
          <w:rFonts w:ascii="SimHei" w:eastAsia="SimHei" w:hAnsi="SimHei"/>
          <w:b/>
          <w:bCs/>
          <w:sz w:val="24"/>
          <w:szCs w:val="24"/>
        </w:rPr>
      </w:pPr>
      <w:bookmarkStart w:id="0" w:name="_Hlk526168169"/>
      <w:r w:rsidRPr="00DB4F93">
        <w:rPr>
          <w:rFonts w:ascii="SimHei" w:eastAsia="SimHei" w:hAnsi="SimHei" w:hint="eastAsia"/>
          <w:b/>
          <w:bCs/>
          <w:sz w:val="24"/>
          <w:szCs w:val="24"/>
        </w:rPr>
        <w:t>首先，是亚伯拉罕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神迹般地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得到了以撒，从以撒出了雅各，从雅各出了十二支派。</w:t>
      </w:r>
    </w:p>
    <w:p w14:paraId="38DE073A" w14:textId="77777777" w:rsidR="00BA6328" w:rsidRPr="00DB4F93" w:rsidRDefault="00BA6328" w:rsidP="00BA6328">
      <w:pPr>
        <w:pStyle w:val="ListParagraph"/>
        <w:widowControl w:val="0"/>
        <w:numPr>
          <w:ilvl w:val="0"/>
          <w:numId w:val="21"/>
        </w:numPr>
        <w:spacing w:before="80" w:after="80"/>
        <w:ind w:left="851" w:hanging="425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其次，在出埃及记的开头，以色列人变得非常地多，以至于法老感到受到了威胁。</w:t>
      </w:r>
    </w:p>
    <w:p w14:paraId="38C801E7" w14:textId="77777777" w:rsidR="00BA6328" w:rsidRPr="00DB4F93" w:rsidRDefault="00BA6328" w:rsidP="00BA6328">
      <w:pPr>
        <w:pStyle w:val="ListParagraph"/>
        <w:widowControl w:val="0"/>
        <w:numPr>
          <w:ilvl w:val="0"/>
          <w:numId w:val="21"/>
        </w:numPr>
        <w:spacing w:before="80" w:after="80"/>
        <w:ind w:left="851" w:hanging="425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随后，约书亚再度征服了应许之地。</w:t>
      </w:r>
    </w:p>
    <w:p w14:paraId="6BFDDFD8" w14:textId="77777777" w:rsidR="00BA6328" w:rsidRPr="00DB4F93" w:rsidRDefault="00BA6328" w:rsidP="00BA6328">
      <w:pPr>
        <w:pStyle w:val="ListParagraph"/>
        <w:widowControl w:val="0"/>
        <w:numPr>
          <w:ilvl w:val="0"/>
          <w:numId w:val="21"/>
        </w:numPr>
        <w:spacing w:before="80" w:after="80"/>
        <w:ind w:left="851" w:hanging="425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到所罗门王朝，以色列大大地富足，以色列的智慧给多国带来祝福。</w:t>
      </w:r>
    </w:p>
    <w:p w14:paraId="05815503" w14:textId="45564646" w:rsidR="00BA6328" w:rsidRPr="00DB4F93" w:rsidRDefault="00BA6328" w:rsidP="00BA6328">
      <w:pPr>
        <w:pStyle w:val="ListParagraph"/>
        <w:widowControl w:val="0"/>
        <w:numPr>
          <w:ilvl w:val="0"/>
          <w:numId w:val="21"/>
        </w:numPr>
        <w:spacing w:before="80" w:after="80"/>
        <w:ind w:left="851" w:hanging="425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当然，耶稣是真正的应许之子。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在耶稣基督里的信心，来自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万国万族的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人都蒙神祝福、成为了亚伯拉罕的真后裔，成为一个延伸到地极</w:t>
      </w:r>
      <w:proofErr w:type="gramStart"/>
      <w:r w:rsidRPr="00DB4F93">
        <w:rPr>
          <w:rFonts w:ascii="SimHei" w:eastAsia="SimHei" w:hAnsi="SimHei" w:hint="eastAsia"/>
          <w:b/>
          <w:bCs/>
          <w:sz w:val="24"/>
          <w:szCs w:val="24"/>
        </w:rPr>
        <w:t>的属灵国度</w:t>
      </w:r>
      <w:proofErr w:type="gramEnd"/>
      <w:r w:rsidRPr="00DB4F93">
        <w:rPr>
          <w:rFonts w:ascii="SimHei" w:eastAsia="SimHei" w:hAnsi="SimHei" w:hint="eastAsia"/>
          <w:b/>
          <w:bCs/>
          <w:sz w:val="24"/>
          <w:szCs w:val="24"/>
        </w:rPr>
        <w:t>，然而也像亚伯拉罕一样成为地上的寄居者。</w:t>
      </w:r>
    </w:p>
    <w:p w14:paraId="4DA70B29" w14:textId="77777777" w:rsidR="00BA6328" w:rsidRPr="00DB4F93" w:rsidRDefault="00BA6328" w:rsidP="00BA6328">
      <w:pPr>
        <w:pStyle w:val="ListParagraph"/>
        <w:widowControl w:val="0"/>
        <w:numPr>
          <w:ilvl w:val="0"/>
          <w:numId w:val="21"/>
        </w:numPr>
        <w:spacing w:before="80" w:after="80"/>
        <w:ind w:left="851" w:hanging="425"/>
        <w:jc w:val="both"/>
        <w:rPr>
          <w:rFonts w:ascii="SimHei" w:eastAsia="SimHei" w:hAnsi="SimHei"/>
          <w:b/>
          <w:bCs/>
          <w:sz w:val="24"/>
          <w:szCs w:val="24"/>
        </w:rPr>
      </w:pPr>
      <w:r w:rsidRPr="00DB4F93">
        <w:rPr>
          <w:rFonts w:ascii="SimHei" w:eastAsia="SimHei" w:hAnsi="SimHei" w:hint="eastAsia"/>
          <w:b/>
          <w:bCs/>
          <w:sz w:val="24"/>
          <w:szCs w:val="24"/>
        </w:rPr>
        <w:t>不仅如此，将来还有应许之地：新天新地，一个更大的国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lastRenderedPageBreak/>
        <w:t>度、一个更伟大的神的百姓在神的治理之下的安息之地。（希伯来书4章，启示录2</w:t>
      </w:r>
      <w:r w:rsidRPr="00DB4F93">
        <w:rPr>
          <w:rFonts w:ascii="SimHei" w:eastAsia="SimHei" w:hAnsi="SimHei"/>
          <w:b/>
          <w:bCs/>
          <w:sz w:val="24"/>
          <w:szCs w:val="24"/>
        </w:rPr>
        <w:t>1-22</w:t>
      </w:r>
      <w:r w:rsidRPr="00DB4F93">
        <w:rPr>
          <w:rFonts w:ascii="SimHei" w:eastAsia="SimHei" w:hAnsi="SimHei" w:hint="eastAsia"/>
          <w:b/>
          <w:bCs/>
          <w:sz w:val="24"/>
          <w:szCs w:val="24"/>
        </w:rPr>
        <w:t>章）</w:t>
      </w:r>
    </w:p>
    <w:bookmarkEnd w:id="0"/>
    <w:p w14:paraId="35C7FD3C" w14:textId="77777777" w:rsidR="00BA6328" w:rsidRPr="00DB4F93" w:rsidRDefault="00BA6328" w:rsidP="00BA6328">
      <w:pPr>
        <w:pStyle w:val="Heading2"/>
        <w:rPr>
          <w:rFonts w:ascii="SimHei" w:eastAsia="SimHei" w:hAnsi="SimHei"/>
          <w:sz w:val="24"/>
          <w:szCs w:val="24"/>
        </w:rPr>
      </w:pPr>
      <w:r w:rsidRPr="00DB4F93">
        <w:rPr>
          <w:rFonts w:ascii="SimHei" w:eastAsia="SimHei" w:hAnsi="SimHei" w:hint="eastAsia"/>
          <w:sz w:val="24"/>
          <w:szCs w:val="24"/>
        </w:rPr>
        <w:t>E.</w:t>
      </w:r>
      <w:r w:rsidRPr="00DB4F93">
        <w:rPr>
          <w:rFonts w:ascii="SimHei" w:eastAsia="SimHei" w:hAnsi="SimHei"/>
          <w:sz w:val="24"/>
          <w:szCs w:val="24"/>
        </w:rPr>
        <w:t xml:space="preserve"> </w:t>
      </w:r>
      <w:r w:rsidRPr="00DB4F93">
        <w:rPr>
          <w:rFonts w:ascii="SimHei" w:eastAsia="SimHei" w:hAnsi="SimHei" w:hint="eastAsia"/>
          <w:sz w:val="24"/>
          <w:szCs w:val="24"/>
        </w:rPr>
        <w:t>延续性和不延续性（</w:t>
      </w:r>
      <w:r w:rsidRPr="00DB4F93">
        <w:rPr>
          <w:rFonts w:ascii="SimHei" w:eastAsia="SimHei" w:hAnsi="SimHei"/>
          <w:sz w:val="24"/>
          <w:szCs w:val="24"/>
        </w:rPr>
        <w:t>Continuity and Discontinuity</w:t>
      </w:r>
      <w:r w:rsidRPr="00DB4F93">
        <w:rPr>
          <w:rFonts w:ascii="SimHei" w:eastAsia="SimHei" w:hAnsi="SimHei" w:hint="eastAsia"/>
          <w:sz w:val="24"/>
          <w:szCs w:val="24"/>
        </w:rPr>
        <w:t>）</w:t>
      </w:r>
    </w:p>
    <w:p w14:paraId="3746E4E5" w14:textId="19D2D5FB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4867BCE6" w14:textId="39558A05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219CBE6E" w14:textId="77777777" w:rsidR="00BA6328" w:rsidRPr="00DB4F93" w:rsidRDefault="00BA6328" w:rsidP="00BA6328">
      <w:pPr>
        <w:rPr>
          <w:rFonts w:ascii="SimHei" w:eastAsia="SimHei" w:hAnsi="SimHei"/>
          <w:b/>
          <w:bCs/>
          <w:sz w:val="24"/>
          <w:szCs w:val="24"/>
        </w:rPr>
      </w:pPr>
    </w:p>
    <w:p w14:paraId="0C01BA52" w14:textId="154248EC" w:rsidR="00BA6328" w:rsidRPr="00DB4F93" w:rsidRDefault="00BA6328" w:rsidP="00BA63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DB4F93">
        <w:rPr>
          <w:rFonts w:ascii="SimHei" w:eastAsia="SimHei" w:hAnsi="SimHei" w:hint="eastAsia"/>
          <w:bCs/>
          <w:sz w:val="24"/>
          <w:szCs w:val="24"/>
        </w:rPr>
        <w:t>总结</w:t>
      </w:r>
    </w:p>
    <w:sectPr w:rsidR="00BA6328" w:rsidRPr="00DB4F93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AE8C" w14:textId="77777777" w:rsidR="00FA74EB" w:rsidRDefault="00FA74EB" w:rsidP="00A66FA5">
      <w:pPr>
        <w:spacing w:after="0" w:line="240" w:lineRule="auto"/>
      </w:pPr>
      <w:r>
        <w:separator/>
      </w:r>
    </w:p>
  </w:endnote>
  <w:endnote w:type="continuationSeparator" w:id="0">
    <w:p w14:paraId="5E278B18" w14:textId="77777777" w:rsidR="00FA74EB" w:rsidRDefault="00FA74EB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14AAFE3-3367-46CC-9AF8-80ACDC253E9B}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B610F" w14:textId="77777777" w:rsidR="00FA74EB" w:rsidRDefault="00FA74EB" w:rsidP="00A66FA5">
      <w:pPr>
        <w:spacing w:after="0" w:line="240" w:lineRule="auto"/>
      </w:pPr>
      <w:r>
        <w:separator/>
      </w:r>
    </w:p>
  </w:footnote>
  <w:footnote w:type="continuationSeparator" w:id="0">
    <w:p w14:paraId="333D572F" w14:textId="77777777" w:rsidR="00FA74EB" w:rsidRDefault="00FA74EB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8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7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40286314">
    <w:abstractNumId w:val="2"/>
  </w:num>
  <w:num w:numId="2" w16cid:durableId="426659573">
    <w:abstractNumId w:val="9"/>
  </w:num>
  <w:num w:numId="3" w16cid:durableId="8233943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0470840">
    <w:abstractNumId w:val="6"/>
  </w:num>
  <w:num w:numId="5" w16cid:durableId="1084180061">
    <w:abstractNumId w:val="8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9045525">
    <w:abstractNumId w:val="13"/>
  </w:num>
  <w:num w:numId="7" w16cid:durableId="2389512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5692617">
    <w:abstractNumId w:val="5"/>
  </w:num>
  <w:num w:numId="9" w16cid:durableId="513039810">
    <w:abstractNumId w:val="12"/>
  </w:num>
  <w:num w:numId="10" w16cid:durableId="8274028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3553601">
    <w:abstractNumId w:val="17"/>
  </w:num>
  <w:num w:numId="12" w16cid:durableId="1332103125">
    <w:abstractNumId w:val="3"/>
  </w:num>
  <w:num w:numId="13" w16cid:durableId="1813910421">
    <w:abstractNumId w:val="4"/>
  </w:num>
  <w:num w:numId="14" w16cid:durableId="167597167">
    <w:abstractNumId w:val="1"/>
  </w:num>
  <w:num w:numId="15" w16cid:durableId="2025285257">
    <w:abstractNumId w:val="10"/>
  </w:num>
  <w:num w:numId="16" w16cid:durableId="850727577">
    <w:abstractNumId w:val="18"/>
  </w:num>
  <w:num w:numId="17" w16cid:durableId="478496460">
    <w:abstractNumId w:val="19"/>
  </w:num>
  <w:num w:numId="18" w16cid:durableId="426661397">
    <w:abstractNumId w:val="20"/>
  </w:num>
  <w:num w:numId="19" w16cid:durableId="759444062">
    <w:abstractNumId w:val="16"/>
  </w:num>
  <w:num w:numId="20" w16cid:durableId="344215797">
    <w:abstractNumId w:val="14"/>
  </w:num>
  <w:num w:numId="21" w16cid:durableId="72799625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21F4"/>
    <w:rsid w:val="00185CBC"/>
    <w:rsid w:val="00196466"/>
    <w:rsid w:val="001A3301"/>
    <w:rsid w:val="001C344B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94FFB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DCC"/>
    <w:rsid w:val="00533933"/>
    <w:rsid w:val="00537396"/>
    <w:rsid w:val="00551770"/>
    <w:rsid w:val="0057402C"/>
    <w:rsid w:val="00575A6E"/>
    <w:rsid w:val="0058101B"/>
    <w:rsid w:val="00595271"/>
    <w:rsid w:val="005A04DF"/>
    <w:rsid w:val="005A3455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266C4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67CB8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F78"/>
    <w:rsid w:val="00D46AEA"/>
    <w:rsid w:val="00D50937"/>
    <w:rsid w:val="00D53FC9"/>
    <w:rsid w:val="00D70776"/>
    <w:rsid w:val="00D912D3"/>
    <w:rsid w:val="00DB4F93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A74EB"/>
    <w:rsid w:val="00FC181E"/>
    <w:rsid w:val="00FC1B88"/>
    <w:rsid w:val="00FC34A8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15A66-359C-4675-95FB-EBC71CC9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3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128</cp:revision>
  <dcterms:created xsi:type="dcterms:W3CDTF">2016-03-04T03:01:00Z</dcterms:created>
  <dcterms:modified xsi:type="dcterms:W3CDTF">2023-09-08T09:55:00Z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