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478DF" w14:textId="77777777" w:rsidR="00044EBF" w:rsidRPr="007D13BA" w:rsidRDefault="00044EBF" w:rsidP="00044EBF">
      <w:pPr>
        <w:pStyle w:val="Heading1"/>
        <w:rPr>
          <w:rFonts w:ascii="SimHei" w:eastAsia="SimHei" w:hAnsi="SimHei"/>
          <w:szCs w:val="24"/>
          <w:lang w:eastAsia="zh-CN"/>
        </w:rPr>
      </w:pPr>
      <w:r w:rsidRPr="007D13BA">
        <w:rPr>
          <w:rFonts w:ascii="SimHei" w:eastAsia="SimHei" w:hAnsi="SimHei"/>
          <w:szCs w:val="24"/>
        </w:rPr>
        <w:t xml:space="preserve">VI. </w:t>
      </w:r>
      <w:r w:rsidRPr="007D13BA">
        <w:rPr>
          <w:rFonts w:ascii="SimHei" w:eastAsia="SimHei" w:hAnsi="SimHei" w:hint="eastAsia"/>
          <w:szCs w:val="24"/>
          <w:lang w:eastAsia="zh-CN"/>
        </w:rPr>
        <w:t>总结</w:t>
      </w:r>
    </w:p>
    <w:p w14:paraId="418DE1A5" w14:textId="77777777" w:rsidR="00044EBF" w:rsidRPr="007D13BA" w:rsidRDefault="00044EBF" w:rsidP="00044EBF">
      <w:pPr>
        <w:rPr>
          <w:rFonts w:ascii="SimHei" w:eastAsia="SimHei" w:hAnsi="SimHei"/>
          <w:sz w:val="24"/>
          <w:szCs w:val="24"/>
          <w:lang w:eastAsia="zh-CN"/>
        </w:rPr>
      </w:pPr>
    </w:p>
    <w:p w14:paraId="7B166096" w14:textId="77777777" w:rsidR="00044EBF" w:rsidRPr="007D13BA" w:rsidRDefault="00044EBF" w:rsidP="00044EBF">
      <w:pPr>
        <w:pStyle w:val="ListParagraph"/>
        <w:numPr>
          <w:ilvl w:val="0"/>
          <w:numId w:val="28"/>
        </w:numPr>
        <w:overflowPunct/>
        <w:autoSpaceDE/>
        <w:autoSpaceDN/>
        <w:adjustRightInd/>
        <w:spacing w:before="80" w:after="80" w:line="259" w:lineRule="auto"/>
        <w:contextualSpacing/>
        <w:textAlignment w:val="auto"/>
        <w:rPr>
          <w:rFonts w:ascii="SimHei" w:eastAsia="SimHei" w:hAnsi="SimHei"/>
          <w:sz w:val="24"/>
          <w:szCs w:val="24"/>
          <w:lang w:eastAsia="zh-CN"/>
        </w:rPr>
      </w:pPr>
      <w:r w:rsidRPr="007D13BA">
        <w:rPr>
          <w:rFonts w:ascii="SimHei" w:eastAsia="SimHei" w:hAnsi="SimHei"/>
          <w:sz w:val="24"/>
          <w:szCs w:val="24"/>
          <w:lang w:eastAsia="zh-CN"/>
        </w:rPr>
        <w:t>门训是有意识</w:t>
      </w:r>
      <w:r w:rsidRPr="007D13BA">
        <w:rPr>
          <w:rFonts w:ascii="SimHei" w:eastAsia="SimHei" w:hAnsi="SimHei" w:hint="eastAsia"/>
          <w:sz w:val="24"/>
          <w:szCs w:val="24"/>
          <w:lang w:eastAsia="zh-CN"/>
        </w:rPr>
        <w:t>地</w:t>
      </w:r>
      <w:r w:rsidRPr="007D13BA">
        <w:rPr>
          <w:rFonts w:ascii="SimHei" w:eastAsia="SimHei" w:hAnsi="SimHei"/>
          <w:sz w:val="24"/>
          <w:szCs w:val="24"/>
          <w:lang w:eastAsia="zh-CN"/>
        </w:rPr>
        <w:t>、深思熟虑地、主动地建立关系。</w:t>
      </w:r>
    </w:p>
    <w:p w14:paraId="24845F0B"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053EE8EA" w14:textId="77777777" w:rsidR="00044EBF" w:rsidRPr="007D13BA" w:rsidRDefault="00044EBF" w:rsidP="00044EBF">
      <w:pPr>
        <w:pStyle w:val="ListParagraph"/>
        <w:numPr>
          <w:ilvl w:val="0"/>
          <w:numId w:val="28"/>
        </w:numPr>
        <w:overflowPunct/>
        <w:autoSpaceDE/>
        <w:autoSpaceDN/>
        <w:adjustRightInd/>
        <w:spacing w:before="80" w:after="80" w:line="259" w:lineRule="auto"/>
        <w:contextualSpacing/>
        <w:textAlignment w:val="auto"/>
        <w:rPr>
          <w:rFonts w:ascii="SimHei" w:eastAsia="SimHei" w:hAnsi="SimHei"/>
          <w:sz w:val="24"/>
          <w:szCs w:val="24"/>
          <w:lang w:eastAsia="zh-CN"/>
        </w:rPr>
      </w:pPr>
      <w:r w:rsidRPr="007D13BA">
        <w:rPr>
          <w:rFonts w:ascii="SimHei" w:eastAsia="SimHei" w:hAnsi="SimHei" w:hint="eastAsia"/>
          <w:sz w:val="24"/>
          <w:szCs w:val="24"/>
          <w:lang w:eastAsia="zh-CN"/>
        </w:rPr>
        <w:t>门训</w:t>
      </w:r>
      <w:r w:rsidRPr="007D13BA">
        <w:rPr>
          <w:rFonts w:ascii="SimHei" w:eastAsia="SimHei" w:hAnsi="SimHei"/>
          <w:sz w:val="24"/>
          <w:szCs w:val="24"/>
          <w:lang w:eastAsia="zh-CN"/>
        </w:rPr>
        <w:t>是一个关系</w:t>
      </w:r>
    </w:p>
    <w:p w14:paraId="597A0A29" w14:textId="77777777" w:rsidR="00044EBF" w:rsidRPr="007D13BA" w:rsidRDefault="00044EBF" w:rsidP="00044EBF">
      <w:pPr>
        <w:pStyle w:val="ListParagraph"/>
        <w:rPr>
          <w:rFonts w:ascii="SimHei" w:eastAsia="SimHei" w:hAnsi="SimHei"/>
          <w:sz w:val="24"/>
          <w:szCs w:val="24"/>
          <w:lang w:eastAsia="zh-CN"/>
        </w:rPr>
      </w:pPr>
    </w:p>
    <w:p w14:paraId="39E4A6BA" w14:textId="77777777" w:rsidR="00044EBF" w:rsidRPr="007D13BA" w:rsidRDefault="00044EBF" w:rsidP="00044EBF">
      <w:pPr>
        <w:pStyle w:val="ListParagraph"/>
        <w:numPr>
          <w:ilvl w:val="0"/>
          <w:numId w:val="28"/>
        </w:numPr>
        <w:overflowPunct/>
        <w:autoSpaceDE/>
        <w:autoSpaceDN/>
        <w:adjustRightInd/>
        <w:spacing w:before="80" w:after="80" w:line="259" w:lineRule="auto"/>
        <w:contextualSpacing/>
        <w:textAlignment w:val="auto"/>
        <w:rPr>
          <w:rFonts w:ascii="SimHei" w:eastAsia="SimHei" w:hAnsi="SimHei"/>
          <w:sz w:val="24"/>
          <w:szCs w:val="24"/>
          <w:lang w:eastAsia="zh-CN"/>
        </w:rPr>
      </w:pPr>
      <w:r w:rsidRPr="007D13BA">
        <w:rPr>
          <w:rFonts w:ascii="SimHei" w:eastAsia="SimHei" w:hAnsi="SimHei" w:hint="eastAsia"/>
          <w:sz w:val="24"/>
          <w:szCs w:val="24"/>
          <w:lang w:eastAsia="zh-CN"/>
        </w:rPr>
        <w:t>门训</w:t>
      </w:r>
      <w:r w:rsidRPr="007D13BA">
        <w:rPr>
          <w:rFonts w:ascii="SimHei" w:eastAsia="SimHei" w:hAnsi="SimHei"/>
          <w:sz w:val="24"/>
          <w:szCs w:val="24"/>
          <w:lang w:eastAsia="zh-CN"/>
        </w:rPr>
        <w:t>是一个爱的关系</w:t>
      </w:r>
      <w:r w:rsidRPr="007D13BA">
        <w:rPr>
          <w:rFonts w:ascii="SimHei" w:eastAsia="SimHei" w:hAnsi="SimHei" w:hint="eastAsia"/>
          <w:sz w:val="24"/>
          <w:szCs w:val="24"/>
          <w:lang w:eastAsia="zh-CN"/>
        </w:rPr>
        <w:t>。</w:t>
      </w:r>
    </w:p>
    <w:p w14:paraId="13DD13A0" w14:textId="77777777" w:rsidR="00044EBF" w:rsidRPr="007D13BA" w:rsidRDefault="00044EBF" w:rsidP="00044EBF">
      <w:pPr>
        <w:pStyle w:val="ListParagraph"/>
        <w:rPr>
          <w:rFonts w:ascii="SimHei" w:eastAsia="SimHei" w:hAnsi="SimHei"/>
          <w:sz w:val="24"/>
          <w:szCs w:val="24"/>
          <w:lang w:eastAsia="zh-CN"/>
        </w:rPr>
      </w:pPr>
    </w:p>
    <w:p w14:paraId="2346A3BD" w14:textId="77777777" w:rsidR="00044EBF" w:rsidRPr="007D13BA" w:rsidRDefault="00044EBF" w:rsidP="00DA5821">
      <w:pPr>
        <w:pStyle w:val="ListParagraph"/>
        <w:numPr>
          <w:ilvl w:val="0"/>
          <w:numId w:val="28"/>
        </w:numPr>
        <w:overflowPunct/>
        <w:autoSpaceDE/>
        <w:autoSpaceDN/>
        <w:adjustRightInd/>
        <w:spacing w:before="80" w:after="80" w:line="259" w:lineRule="auto"/>
        <w:contextualSpacing/>
        <w:textAlignment w:val="auto"/>
        <w:rPr>
          <w:rFonts w:ascii="SimHei" w:eastAsia="SimHei" w:hAnsi="SimHei"/>
          <w:sz w:val="24"/>
          <w:szCs w:val="24"/>
          <w:lang w:eastAsia="zh-CN"/>
        </w:rPr>
      </w:pPr>
      <w:r w:rsidRPr="007D13BA">
        <w:rPr>
          <w:rFonts w:ascii="SimHei" w:eastAsia="SimHei" w:hAnsi="SimHei" w:hint="eastAsia"/>
          <w:sz w:val="24"/>
          <w:szCs w:val="24"/>
          <w:lang w:eastAsia="zh-CN"/>
        </w:rPr>
        <w:t>门训关系</w:t>
      </w:r>
      <w:r w:rsidRPr="007D13BA">
        <w:rPr>
          <w:rFonts w:ascii="SimHei" w:eastAsia="SimHei" w:hAnsi="SimHei"/>
          <w:sz w:val="24"/>
          <w:szCs w:val="24"/>
          <w:lang w:eastAsia="zh-CN"/>
        </w:rPr>
        <w:t>包括了用神的</w:t>
      </w:r>
      <w:r w:rsidRPr="007D13BA">
        <w:rPr>
          <w:rFonts w:ascii="SimHei" w:eastAsia="SimHei" w:hAnsi="SimHei" w:hint="eastAsia"/>
          <w:sz w:val="24"/>
          <w:szCs w:val="24"/>
          <w:lang w:eastAsia="zh-CN"/>
        </w:rPr>
        <w:t>话语</w:t>
      </w:r>
      <w:r w:rsidRPr="007D13BA">
        <w:rPr>
          <w:rFonts w:ascii="SimHei" w:eastAsia="SimHei" w:hAnsi="SimHei"/>
          <w:sz w:val="24"/>
          <w:szCs w:val="24"/>
          <w:lang w:eastAsia="zh-CN"/>
        </w:rPr>
        <w:t>造就人</w:t>
      </w:r>
      <w:r w:rsidRPr="007D13BA">
        <w:rPr>
          <w:rFonts w:ascii="SimHei" w:eastAsia="SimHei" w:hAnsi="SimHei" w:hint="eastAsia"/>
          <w:sz w:val="24"/>
          <w:szCs w:val="24"/>
          <w:lang w:eastAsia="zh-CN"/>
        </w:rPr>
        <w:t>。</w:t>
      </w:r>
    </w:p>
    <w:p w14:paraId="77CBBB90"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5DE786F6"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16316AC1"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00D92A5C"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263AC066"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36F3CCA4"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41FE8EC6"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5DB82655"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7CA37400"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25A61E23"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70DEDB2F"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308B9C4D" w14:textId="77777777" w:rsidR="00044EBF" w:rsidRPr="007D13BA" w:rsidRDefault="00044EBF" w:rsidP="00044EBF">
      <w:pPr>
        <w:overflowPunct/>
        <w:autoSpaceDE/>
        <w:autoSpaceDN/>
        <w:adjustRightInd/>
        <w:spacing w:before="80" w:after="80" w:line="259" w:lineRule="auto"/>
        <w:contextualSpacing/>
        <w:textAlignment w:val="auto"/>
        <w:rPr>
          <w:rFonts w:ascii="SimHei" w:eastAsia="SimHei" w:hAnsi="SimHei"/>
          <w:sz w:val="24"/>
          <w:szCs w:val="24"/>
          <w:lang w:eastAsia="zh-CN"/>
        </w:rPr>
      </w:pPr>
    </w:p>
    <w:p w14:paraId="76F8041F" w14:textId="77777777" w:rsidR="00044EBF" w:rsidRPr="007D13BA" w:rsidRDefault="00044EBF" w:rsidP="00044EBF">
      <w:pPr>
        <w:pStyle w:val="ListParagraph"/>
        <w:rPr>
          <w:rFonts w:ascii="SimHei" w:eastAsia="SimHei" w:hAnsi="SimHei"/>
          <w:sz w:val="24"/>
          <w:szCs w:val="24"/>
          <w:lang w:eastAsia="zh-CN"/>
        </w:rPr>
      </w:pPr>
    </w:p>
    <w:p w14:paraId="23C30469" w14:textId="77777777" w:rsidR="00044EBF" w:rsidRPr="007D13BA" w:rsidRDefault="00044EBF" w:rsidP="00044EBF">
      <w:pPr>
        <w:pStyle w:val="ListParagraph"/>
        <w:rPr>
          <w:rFonts w:ascii="SimHei" w:eastAsia="SimHei" w:hAnsi="SimHei"/>
          <w:sz w:val="24"/>
          <w:szCs w:val="24"/>
          <w:lang w:eastAsia="zh-CN"/>
        </w:rPr>
      </w:pPr>
    </w:p>
    <w:p w14:paraId="0B8D0065" w14:textId="77777777" w:rsidR="00044EBF" w:rsidRPr="007D13BA" w:rsidRDefault="00044EBF" w:rsidP="00044EBF">
      <w:pPr>
        <w:pStyle w:val="ListParagraph"/>
        <w:rPr>
          <w:rFonts w:ascii="SimHei" w:eastAsia="SimHei" w:hAnsi="SimHei"/>
          <w:sz w:val="24"/>
          <w:szCs w:val="24"/>
          <w:lang w:eastAsia="zh-CN"/>
        </w:rPr>
      </w:pPr>
    </w:p>
    <w:p w14:paraId="3B54EAC6" w14:textId="77777777" w:rsidR="00044EBF" w:rsidRPr="007D13BA" w:rsidRDefault="00044EBF" w:rsidP="00044EBF">
      <w:pPr>
        <w:pStyle w:val="Style1"/>
        <w:widowControl/>
        <w:rPr>
          <w:rFonts w:ascii="SimHei" w:eastAsia="SimHei" w:hAnsi="SimHei"/>
          <w:b/>
          <w:szCs w:val="24"/>
          <w:lang w:eastAsia="zh-CN"/>
        </w:rPr>
      </w:pPr>
      <w:r w:rsidRPr="007D13BA">
        <w:rPr>
          <w:rFonts w:ascii="SimHei" w:eastAsia="SimHei" w:hAnsi="SimHei"/>
          <w:b/>
          <w:szCs w:val="24"/>
          <w:lang w:eastAsia="zh-CN"/>
        </w:rPr>
        <w:t>______________________________________</w:t>
      </w:r>
    </w:p>
    <w:p w14:paraId="43BF7DBA" w14:textId="77777777" w:rsidR="00044EBF" w:rsidRPr="007D13BA" w:rsidRDefault="00044EBF" w:rsidP="00044EBF">
      <w:pPr>
        <w:pStyle w:val="Style1"/>
        <w:widowControl/>
        <w:outlineLvl w:val="0"/>
        <w:rPr>
          <w:rFonts w:ascii="SimHei" w:eastAsia="SimHei" w:hAnsi="SimHei"/>
          <w:b/>
          <w:szCs w:val="24"/>
          <w:lang w:eastAsia="zh-CN"/>
        </w:rPr>
      </w:pPr>
      <w:r w:rsidRPr="007D13BA">
        <w:rPr>
          <w:rFonts w:ascii="SimHei" w:eastAsia="SimHei" w:hAnsi="SimHei" w:hint="eastAsia"/>
          <w:b/>
          <w:szCs w:val="24"/>
          <w:lang w:eastAsia="zh-CN"/>
        </w:rPr>
        <w:t>下周：</w:t>
      </w:r>
      <w:r w:rsidRPr="007D13BA">
        <w:rPr>
          <w:rFonts w:ascii="SimHei" w:eastAsia="SimHei" w:hAnsi="SimHei"/>
          <w:b/>
          <w:szCs w:val="24"/>
          <w:lang w:eastAsia="zh-CN"/>
        </w:rPr>
        <w:t>为何门训</w:t>
      </w:r>
    </w:p>
    <w:p w14:paraId="24473392" w14:textId="398B728E" w:rsidR="002B799A" w:rsidRPr="007D13BA" w:rsidRDefault="002B799A" w:rsidP="002B799A">
      <w:pPr>
        <w:keepNext/>
        <w:outlineLvl w:val="1"/>
        <w:rPr>
          <w:rFonts w:ascii="SimHei" w:eastAsia="SimHei" w:hAnsi="SimHei"/>
          <w:b/>
          <w:bCs/>
          <w:iCs/>
          <w:noProof/>
          <w:sz w:val="24"/>
          <w:szCs w:val="24"/>
          <w:lang w:eastAsia="zh-CN"/>
        </w:rPr>
      </w:pPr>
      <w:r w:rsidRPr="007D13BA">
        <w:rPr>
          <w:rFonts w:ascii="SimHei" w:eastAsia="SimHei" w:hAnsi="SimHei"/>
          <w:b/>
          <w:bCs/>
          <w:iCs/>
          <w:noProof/>
          <w:sz w:val="24"/>
          <w:szCs w:val="24"/>
          <w:lang w:eastAsia="zh-CN"/>
        </w:rPr>
        <w:t>核心课程：</w:t>
      </w:r>
      <w:r w:rsidR="0093032F" w:rsidRPr="007D13BA">
        <w:rPr>
          <w:rFonts w:ascii="SimHei" w:eastAsia="SimHei" w:hAnsi="SimHei" w:hint="eastAsia"/>
          <w:b/>
          <w:bCs/>
          <w:iCs/>
          <w:noProof/>
          <w:sz w:val="24"/>
          <w:szCs w:val="24"/>
          <w:lang w:eastAsia="zh-CN"/>
        </w:rPr>
        <w:t>建立门训关系</w:t>
      </w:r>
    </w:p>
    <w:p w14:paraId="5A922A33" w14:textId="77777777" w:rsidR="002B799A" w:rsidRPr="007D13BA" w:rsidRDefault="002B799A" w:rsidP="002B799A">
      <w:pPr>
        <w:pBdr>
          <w:bottom w:val="single" w:sz="4" w:space="1" w:color="auto"/>
        </w:pBdr>
        <w:rPr>
          <w:rFonts w:ascii="SimHei" w:eastAsia="SimHei" w:hAnsi="SimHei"/>
          <w:sz w:val="24"/>
          <w:szCs w:val="24"/>
          <w:lang w:eastAsia="zh-CN"/>
        </w:rPr>
      </w:pPr>
      <w:r w:rsidRPr="007D13BA">
        <w:rPr>
          <w:rFonts w:ascii="SimHei" w:eastAsia="SimHei" w:hAnsi="SimHei"/>
          <w:b/>
          <w:bCs/>
          <w:sz w:val="24"/>
          <w:szCs w:val="24"/>
          <w:lang w:eastAsia="zh-CN"/>
        </w:rPr>
        <w:t>第</w:t>
      </w:r>
      <w:r w:rsidR="00F20FA5" w:rsidRPr="007D13BA">
        <w:rPr>
          <w:rFonts w:ascii="SimHei" w:eastAsia="SimHei" w:hAnsi="SimHei" w:hint="eastAsia"/>
          <w:b/>
          <w:bCs/>
          <w:sz w:val="24"/>
          <w:szCs w:val="24"/>
          <w:lang w:eastAsia="zh-CN"/>
        </w:rPr>
        <w:t>一</w:t>
      </w:r>
      <w:r w:rsidRPr="007D13BA">
        <w:rPr>
          <w:rFonts w:ascii="SimHei" w:eastAsia="SimHei" w:hAnsi="SimHei"/>
          <w:b/>
          <w:bCs/>
          <w:sz w:val="24"/>
          <w:szCs w:val="24"/>
          <w:lang w:eastAsia="zh-CN"/>
        </w:rPr>
        <w:t>讲：</w:t>
      </w:r>
      <w:r w:rsidR="0093032F" w:rsidRPr="007D13BA">
        <w:rPr>
          <w:rFonts w:ascii="SimHei" w:eastAsia="SimHei" w:hAnsi="SimHei" w:hint="eastAsia"/>
          <w:b/>
          <w:bCs/>
          <w:sz w:val="24"/>
          <w:szCs w:val="24"/>
          <w:lang w:eastAsia="zh-CN"/>
        </w:rPr>
        <w:t>什么是门训关系</w:t>
      </w:r>
      <w:r w:rsidR="00F20FA5" w:rsidRPr="007D13BA">
        <w:rPr>
          <w:rFonts w:ascii="SimHei" w:eastAsia="SimHei" w:hAnsi="SimHei"/>
          <w:sz w:val="24"/>
          <w:szCs w:val="24"/>
          <w:lang w:eastAsia="zh-CN"/>
        </w:rPr>
        <w:t xml:space="preserve"> </w:t>
      </w:r>
    </w:p>
    <w:p w14:paraId="3469CF47" w14:textId="77777777" w:rsidR="00654D42" w:rsidRPr="007D13BA" w:rsidRDefault="00654D42" w:rsidP="00654D42">
      <w:pPr>
        <w:pStyle w:val="Heading1"/>
        <w:numPr>
          <w:ilvl w:val="0"/>
          <w:numId w:val="25"/>
        </w:numPr>
        <w:rPr>
          <w:rFonts w:ascii="SimHei" w:eastAsia="SimHei" w:hAnsi="SimHei"/>
          <w:szCs w:val="24"/>
          <w:lang w:eastAsia="zh-CN"/>
        </w:rPr>
      </w:pPr>
      <w:r w:rsidRPr="007D13BA">
        <w:rPr>
          <w:rFonts w:ascii="SimHei" w:eastAsia="SimHei" w:hAnsi="SimHei" w:hint="eastAsia"/>
          <w:szCs w:val="24"/>
          <w:lang w:eastAsia="zh-CN"/>
        </w:rPr>
        <w:t>什么是</w:t>
      </w:r>
      <w:r w:rsidRPr="007D13BA">
        <w:rPr>
          <w:rFonts w:ascii="SimHei" w:eastAsia="SimHei" w:hAnsi="SimHei"/>
          <w:szCs w:val="24"/>
          <w:lang w:eastAsia="zh-CN"/>
        </w:rPr>
        <w:t>门徒</w:t>
      </w:r>
    </w:p>
    <w:p w14:paraId="5A41AE15" w14:textId="77777777" w:rsidR="007A06D5" w:rsidRPr="007D13BA" w:rsidRDefault="007A06D5" w:rsidP="007A06D5">
      <w:pPr>
        <w:rPr>
          <w:rFonts w:ascii="SimHei" w:eastAsia="SimHei" w:hAnsi="SimHei"/>
          <w:sz w:val="24"/>
          <w:szCs w:val="24"/>
        </w:rPr>
      </w:pPr>
    </w:p>
    <w:p w14:paraId="24C04CEC" w14:textId="77777777" w:rsidR="007A06D5" w:rsidRPr="007D13BA" w:rsidRDefault="00654D42" w:rsidP="00654D42">
      <w:pPr>
        <w:rPr>
          <w:rFonts w:ascii="SimHei" w:eastAsia="SimHei" w:hAnsi="SimHei"/>
          <w:sz w:val="24"/>
          <w:szCs w:val="24"/>
          <w:lang w:eastAsia="zh-CN"/>
        </w:rPr>
      </w:pPr>
      <w:r w:rsidRPr="007D13BA">
        <w:rPr>
          <w:rFonts w:ascii="SimHei" w:eastAsia="SimHei" w:hAnsi="SimHei" w:hint="eastAsia"/>
          <w:sz w:val="24"/>
          <w:szCs w:val="24"/>
          <w:lang w:eastAsia="zh-CN"/>
        </w:rPr>
        <w:t>什么是基督</w:t>
      </w:r>
      <w:r w:rsidRPr="007D13BA">
        <w:rPr>
          <w:rFonts w:ascii="SimHei" w:eastAsia="SimHei" w:hAnsi="SimHei"/>
          <w:sz w:val="24"/>
          <w:szCs w:val="24"/>
          <w:lang w:eastAsia="zh-CN"/>
        </w:rPr>
        <w:t>门徒的一些特征？</w:t>
      </w:r>
    </w:p>
    <w:p w14:paraId="0053C5CA" w14:textId="77777777" w:rsidR="00654D42" w:rsidRPr="007D13BA" w:rsidRDefault="00654D42" w:rsidP="00654D42">
      <w:pPr>
        <w:rPr>
          <w:rFonts w:ascii="SimHei" w:eastAsia="SimHei" w:hAnsi="SimHei"/>
          <w:sz w:val="24"/>
          <w:szCs w:val="24"/>
          <w:lang w:eastAsia="zh-CN"/>
        </w:rPr>
      </w:pPr>
    </w:p>
    <w:p w14:paraId="28D797DF"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他们回应</w:t>
      </w:r>
      <w:r w:rsidRPr="007D13BA">
        <w:rPr>
          <w:rFonts w:ascii="SimHei" w:eastAsia="SimHei" w:hAnsi="SimHei"/>
          <w:sz w:val="24"/>
          <w:szCs w:val="24"/>
          <w:lang w:eastAsia="zh-CN"/>
        </w:rPr>
        <w:t>神的呼召（马可福音1:16-20</w:t>
      </w:r>
      <w:r w:rsidRPr="007D13BA">
        <w:rPr>
          <w:rFonts w:ascii="SimHei" w:eastAsia="SimHei" w:hAnsi="SimHei" w:hint="eastAsia"/>
          <w:sz w:val="24"/>
          <w:szCs w:val="24"/>
          <w:lang w:eastAsia="zh-CN"/>
        </w:rPr>
        <w:t>）。</w:t>
      </w:r>
    </w:p>
    <w:p w14:paraId="71EA1669"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他们渴慕知道</w:t>
      </w:r>
      <w:r w:rsidRPr="007D13BA">
        <w:rPr>
          <w:rFonts w:ascii="SimHei" w:eastAsia="SimHei" w:hAnsi="SimHei"/>
          <w:sz w:val="24"/>
          <w:szCs w:val="24"/>
          <w:lang w:eastAsia="zh-CN"/>
        </w:rPr>
        <w:t xml:space="preserve">神的话语（约伯记23:12; </w:t>
      </w:r>
      <w:r w:rsidRPr="007D13BA">
        <w:rPr>
          <w:rFonts w:ascii="SimHei" w:eastAsia="SimHei" w:hAnsi="SimHei" w:hint="eastAsia"/>
          <w:sz w:val="24"/>
          <w:szCs w:val="24"/>
          <w:lang w:eastAsia="zh-CN"/>
        </w:rPr>
        <w:t>耶利米书</w:t>
      </w:r>
      <w:r w:rsidRPr="007D13BA">
        <w:rPr>
          <w:rFonts w:ascii="SimHei" w:eastAsia="SimHei" w:hAnsi="SimHei"/>
          <w:sz w:val="24"/>
          <w:szCs w:val="24"/>
          <w:lang w:eastAsia="zh-CN"/>
        </w:rPr>
        <w:t xml:space="preserve">15:16; </w:t>
      </w:r>
      <w:r w:rsidRPr="007D13BA">
        <w:rPr>
          <w:rFonts w:ascii="SimHei" w:eastAsia="SimHei" w:hAnsi="SimHei" w:hint="eastAsia"/>
          <w:sz w:val="24"/>
          <w:szCs w:val="24"/>
          <w:lang w:eastAsia="zh-CN"/>
        </w:rPr>
        <w:t>申命记</w:t>
      </w:r>
      <w:r w:rsidRPr="007D13BA">
        <w:rPr>
          <w:rFonts w:ascii="SimHei" w:eastAsia="SimHei" w:hAnsi="SimHei"/>
          <w:sz w:val="24"/>
          <w:szCs w:val="24"/>
          <w:lang w:eastAsia="zh-CN"/>
        </w:rPr>
        <w:t xml:space="preserve">6:5-7; </w:t>
      </w:r>
      <w:r w:rsidRPr="007D13BA">
        <w:rPr>
          <w:rFonts w:ascii="SimHei" w:eastAsia="SimHei" w:hAnsi="SimHei" w:hint="eastAsia"/>
          <w:sz w:val="24"/>
          <w:szCs w:val="24"/>
          <w:lang w:eastAsia="zh-CN"/>
        </w:rPr>
        <w:t>罗马书</w:t>
      </w:r>
      <w:r w:rsidRPr="007D13BA">
        <w:rPr>
          <w:rFonts w:ascii="SimHei" w:eastAsia="SimHei" w:hAnsi="SimHei"/>
          <w:sz w:val="24"/>
          <w:szCs w:val="24"/>
          <w:lang w:eastAsia="zh-CN"/>
        </w:rPr>
        <w:t xml:space="preserve">10:17; </w:t>
      </w:r>
      <w:r w:rsidRPr="007D13BA">
        <w:rPr>
          <w:rFonts w:ascii="SimHei" w:eastAsia="SimHei" w:hAnsi="SimHei" w:hint="eastAsia"/>
          <w:sz w:val="24"/>
          <w:szCs w:val="24"/>
          <w:lang w:eastAsia="zh-CN"/>
        </w:rPr>
        <w:t>彼得前书</w:t>
      </w:r>
      <w:r w:rsidRPr="007D13BA">
        <w:rPr>
          <w:rFonts w:ascii="SimHei" w:eastAsia="SimHei" w:hAnsi="SimHei"/>
          <w:sz w:val="24"/>
          <w:szCs w:val="24"/>
          <w:lang w:eastAsia="zh-CN"/>
        </w:rPr>
        <w:t xml:space="preserve"> 2:2</w:t>
      </w:r>
      <w:r w:rsidRPr="007D13BA">
        <w:rPr>
          <w:rFonts w:ascii="SimHei" w:eastAsia="SimHei" w:hAnsi="SimHei" w:hint="eastAsia"/>
          <w:sz w:val="24"/>
          <w:szCs w:val="24"/>
          <w:lang w:eastAsia="zh-CN"/>
        </w:rPr>
        <w:t>）。</w:t>
      </w:r>
    </w:p>
    <w:p w14:paraId="3C6A9E8D"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离弃</w:t>
      </w:r>
      <w:r w:rsidRPr="007D13BA">
        <w:rPr>
          <w:rFonts w:ascii="SimHei" w:eastAsia="SimHei" w:hAnsi="SimHei"/>
          <w:sz w:val="24"/>
          <w:szCs w:val="24"/>
          <w:lang w:eastAsia="zh-CN"/>
        </w:rPr>
        <w:t xml:space="preserve">世界的标准（哥林多前书10:13; </w:t>
      </w:r>
      <w:r w:rsidRPr="007D13BA">
        <w:rPr>
          <w:rFonts w:ascii="SimHei" w:eastAsia="SimHei" w:hAnsi="SimHei" w:hint="eastAsia"/>
          <w:sz w:val="24"/>
          <w:szCs w:val="24"/>
          <w:lang w:eastAsia="zh-CN"/>
        </w:rPr>
        <w:t>哥林多后书</w:t>
      </w:r>
      <w:r w:rsidRPr="007D13BA">
        <w:rPr>
          <w:rFonts w:ascii="SimHei" w:eastAsia="SimHei" w:hAnsi="SimHei"/>
          <w:sz w:val="24"/>
          <w:szCs w:val="24"/>
          <w:lang w:eastAsia="zh-CN"/>
        </w:rPr>
        <w:t>5:17</w:t>
      </w:r>
      <w:r w:rsidRPr="007D13BA">
        <w:rPr>
          <w:rFonts w:ascii="SimHei" w:eastAsia="SimHei" w:hAnsi="SimHei" w:hint="eastAsia"/>
          <w:sz w:val="24"/>
          <w:szCs w:val="24"/>
          <w:lang w:eastAsia="zh-CN"/>
        </w:rPr>
        <w:t>）</w:t>
      </w:r>
      <w:r w:rsidRPr="007D13BA">
        <w:rPr>
          <w:rFonts w:ascii="SimHei" w:eastAsia="SimHei" w:hAnsi="SimHei"/>
          <w:sz w:val="24"/>
          <w:szCs w:val="24"/>
          <w:lang w:eastAsia="zh-CN"/>
        </w:rPr>
        <w:t>。</w:t>
      </w:r>
    </w:p>
    <w:p w14:paraId="615149FB"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自律、</w:t>
      </w:r>
      <w:r w:rsidRPr="007D13BA">
        <w:rPr>
          <w:rFonts w:ascii="SimHei" w:eastAsia="SimHei" w:hAnsi="SimHei"/>
          <w:sz w:val="24"/>
          <w:szCs w:val="24"/>
          <w:lang w:eastAsia="zh-CN"/>
        </w:rPr>
        <w:t>结果子</w:t>
      </w:r>
      <w:r w:rsidRPr="007D13BA">
        <w:rPr>
          <w:rFonts w:ascii="SimHei" w:eastAsia="SimHei" w:hAnsi="SimHei" w:hint="eastAsia"/>
          <w:sz w:val="24"/>
          <w:szCs w:val="24"/>
          <w:lang w:eastAsia="zh-CN"/>
        </w:rPr>
        <w:t>（</w:t>
      </w:r>
      <w:r w:rsidRPr="007D13BA">
        <w:rPr>
          <w:rFonts w:ascii="SimHei" w:eastAsia="SimHei" w:hAnsi="SimHei"/>
          <w:sz w:val="24"/>
          <w:szCs w:val="24"/>
          <w:lang w:eastAsia="zh-CN"/>
        </w:rPr>
        <w:t>加拉</w:t>
      </w:r>
      <w:r w:rsidRPr="007D13BA">
        <w:rPr>
          <w:rFonts w:ascii="SimHei" w:eastAsia="SimHei" w:hAnsi="SimHei" w:hint="eastAsia"/>
          <w:sz w:val="24"/>
          <w:szCs w:val="24"/>
          <w:lang w:eastAsia="zh-CN"/>
        </w:rPr>
        <w:t>太</w:t>
      </w:r>
      <w:r w:rsidRPr="007D13BA">
        <w:rPr>
          <w:rFonts w:ascii="SimHei" w:eastAsia="SimHei" w:hAnsi="SimHei"/>
          <w:sz w:val="24"/>
          <w:szCs w:val="24"/>
          <w:lang w:eastAsia="zh-CN"/>
        </w:rPr>
        <w:t xml:space="preserve">书5:22-23; </w:t>
      </w:r>
      <w:r w:rsidRPr="007D13BA">
        <w:rPr>
          <w:rFonts w:ascii="SimHei" w:eastAsia="SimHei" w:hAnsi="SimHei" w:hint="eastAsia"/>
          <w:sz w:val="24"/>
          <w:szCs w:val="24"/>
          <w:lang w:eastAsia="zh-CN"/>
        </w:rPr>
        <w:t>马太福音</w:t>
      </w:r>
      <w:r w:rsidRPr="007D13BA">
        <w:rPr>
          <w:rFonts w:ascii="SimHei" w:eastAsia="SimHei" w:hAnsi="SimHei"/>
          <w:sz w:val="24"/>
          <w:szCs w:val="24"/>
          <w:lang w:eastAsia="zh-CN"/>
        </w:rPr>
        <w:t xml:space="preserve">16:24; </w:t>
      </w:r>
      <w:r w:rsidRPr="007D13BA">
        <w:rPr>
          <w:rFonts w:ascii="SimHei" w:eastAsia="SimHei" w:hAnsi="SimHei" w:hint="eastAsia"/>
          <w:sz w:val="24"/>
          <w:szCs w:val="24"/>
          <w:lang w:eastAsia="zh-CN"/>
        </w:rPr>
        <w:t>路加福音</w:t>
      </w:r>
      <w:r w:rsidRPr="007D13BA">
        <w:rPr>
          <w:rFonts w:ascii="SimHei" w:eastAsia="SimHei" w:hAnsi="SimHei"/>
          <w:sz w:val="24"/>
          <w:szCs w:val="24"/>
          <w:lang w:eastAsia="zh-CN"/>
        </w:rPr>
        <w:t xml:space="preserve">3:11; </w:t>
      </w:r>
      <w:r w:rsidRPr="007D13BA">
        <w:rPr>
          <w:rFonts w:ascii="SimHei" w:eastAsia="SimHei" w:hAnsi="SimHei" w:hint="eastAsia"/>
          <w:sz w:val="24"/>
          <w:szCs w:val="24"/>
          <w:lang w:eastAsia="zh-CN"/>
        </w:rPr>
        <w:t>哥林多前书</w:t>
      </w:r>
      <w:r w:rsidRPr="007D13BA">
        <w:rPr>
          <w:rFonts w:ascii="SimHei" w:eastAsia="SimHei" w:hAnsi="SimHei"/>
          <w:sz w:val="24"/>
          <w:szCs w:val="24"/>
          <w:lang w:eastAsia="zh-CN"/>
        </w:rPr>
        <w:t xml:space="preserve"> 9:25-27</w:t>
      </w:r>
      <w:r w:rsidRPr="007D13BA">
        <w:rPr>
          <w:rFonts w:ascii="SimHei" w:eastAsia="SimHei" w:hAnsi="SimHei" w:hint="eastAsia"/>
          <w:sz w:val="24"/>
          <w:szCs w:val="24"/>
          <w:lang w:eastAsia="zh-CN"/>
        </w:rPr>
        <w:t>）</w:t>
      </w:r>
      <w:r w:rsidRPr="007D13BA">
        <w:rPr>
          <w:rFonts w:ascii="SimHei" w:eastAsia="SimHei" w:hAnsi="SimHei"/>
          <w:sz w:val="24"/>
          <w:szCs w:val="24"/>
          <w:lang w:eastAsia="zh-CN"/>
        </w:rPr>
        <w:t>。</w:t>
      </w:r>
    </w:p>
    <w:p w14:paraId="06901C52"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追求</w:t>
      </w:r>
      <w:r w:rsidRPr="007D13BA">
        <w:rPr>
          <w:rFonts w:ascii="SimHei" w:eastAsia="SimHei" w:hAnsi="SimHei"/>
          <w:sz w:val="24"/>
          <w:szCs w:val="24"/>
          <w:lang w:eastAsia="zh-CN"/>
        </w:rPr>
        <w:t>与其他弟兄姊妹建立关系，并鼓励别人</w:t>
      </w:r>
      <w:r w:rsidRPr="007D13BA">
        <w:rPr>
          <w:rFonts w:ascii="SimHei" w:eastAsia="SimHei" w:hAnsi="SimHei" w:hint="eastAsia"/>
          <w:sz w:val="24"/>
          <w:szCs w:val="24"/>
          <w:lang w:eastAsia="zh-CN"/>
        </w:rPr>
        <w:t>的</w:t>
      </w:r>
      <w:r w:rsidRPr="007D13BA">
        <w:rPr>
          <w:rFonts w:ascii="SimHei" w:eastAsia="SimHei" w:hAnsi="SimHei"/>
          <w:sz w:val="24"/>
          <w:szCs w:val="24"/>
          <w:lang w:eastAsia="zh-CN"/>
        </w:rPr>
        <w:t>信心和爱心</w:t>
      </w:r>
      <w:r w:rsidRPr="007D13BA">
        <w:rPr>
          <w:rFonts w:ascii="SimHei" w:eastAsia="SimHei" w:hAnsi="SimHei" w:hint="eastAsia"/>
          <w:sz w:val="24"/>
          <w:szCs w:val="24"/>
          <w:lang w:eastAsia="zh-CN"/>
        </w:rPr>
        <w:t>（罗马书</w:t>
      </w:r>
      <w:r w:rsidRPr="007D13BA">
        <w:rPr>
          <w:rFonts w:ascii="SimHei" w:eastAsia="SimHei" w:hAnsi="SimHei"/>
          <w:sz w:val="24"/>
          <w:szCs w:val="24"/>
          <w:lang w:eastAsia="zh-CN"/>
        </w:rPr>
        <w:t xml:space="preserve">15:5-6; </w:t>
      </w:r>
      <w:r w:rsidRPr="007D13BA">
        <w:rPr>
          <w:rFonts w:ascii="SimHei" w:eastAsia="SimHei" w:hAnsi="SimHei" w:hint="eastAsia"/>
          <w:sz w:val="24"/>
          <w:szCs w:val="24"/>
          <w:lang w:eastAsia="zh-CN"/>
        </w:rPr>
        <w:t>使徒行传</w:t>
      </w:r>
      <w:r w:rsidRPr="007D13BA">
        <w:rPr>
          <w:rFonts w:ascii="SimHei" w:eastAsia="SimHei" w:hAnsi="SimHei"/>
          <w:sz w:val="24"/>
          <w:szCs w:val="24"/>
          <w:lang w:eastAsia="zh-CN"/>
        </w:rPr>
        <w:t xml:space="preserve">2:42; </w:t>
      </w:r>
      <w:r w:rsidRPr="007D13BA">
        <w:rPr>
          <w:rFonts w:ascii="SimHei" w:eastAsia="SimHei" w:hAnsi="SimHei" w:hint="eastAsia"/>
          <w:sz w:val="24"/>
          <w:szCs w:val="24"/>
          <w:lang w:eastAsia="zh-CN"/>
        </w:rPr>
        <w:t>以弗所书</w:t>
      </w:r>
      <w:r w:rsidRPr="007D13BA">
        <w:rPr>
          <w:rFonts w:ascii="SimHei" w:eastAsia="SimHei" w:hAnsi="SimHei"/>
          <w:sz w:val="24"/>
          <w:szCs w:val="24"/>
          <w:lang w:eastAsia="zh-CN"/>
        </w:rPr>
        <w:t xml:space="preserve">3:17-19; </w:t>
      </w:r>
      <w:r w:rsidRPr="007D13BA">
        <w:rPr>
          <w:rFonts w:ascii="SimHei" w:eastAsia="SimHei" w:hAnsi="SimHei" w:hint="eastAsia"/>
          <w:sz w:val="24"/>
          <w:szCs w:val="24"/>
          <w:lang w:eastAsia="zh-CN"/>
        </w:rPr>
        <w:t>希伯来书</w:t>
      </w:r>
      <w:r w:rsidRPr="007D13BA">
        <w:rPr>
          <w:rFonts w:ascii="SimHei" w:eastAsia="SimHei" w:hAnsi="SimHei"/>
          <w:sz w:val="24"/>
          <w:szCs w:val="24"/>
          <w:lang w:eastAsia="zh-CN"/>
        </w:rPr>
        <w:t xml:space="preserve">10:25; </w:t>
      </w:r>
      <w:r w:rsidRPr="007D13BA">
        <w:rPr>
          <w:rFonts w:ascii="SimHei" w:eastAsia="SimHei" w:hAnsi="SimHei" w:hint="eastAsia"/>
          <w:sz w:val="24"/>
          <w:szCs w:val="24"/>
          <w:lang w:eastAsia="zh-CN"/>
        </w:rPr>
        <w:t>彼得前书</w:t>
      </w:r>
      <w:r w:rsidRPr="007D13BA">
        <w:rPr>
          <w:rFonts w:ascii="SimHei" w:eastAsia="SimHei" w:hAnsi="SimHei"/>
          <w:sz w:val="24"/>
          <w:szCs w:val="24"/>
          <w:lang w:eastAsia="zh-CN"/>
        </w:rPr>
        <w:t xml:space="preserve">1:22; </w:t>
      </w:r>
      <w:r w:rsidRPr="007D13BA">
        <w:rPr>
          <w:rFonts w:ascii="SimHei" w:eastAsia="SimHei" w:hAnsi="SimHei" w:hint="eastAsia"/>
          <w:sz w:val="24"/>
          <w:szCs w:val="24"/>
          <w:lang w:eastAsia="zh-CN"/>
        </w:rPr>
        <w:t>约翰壹书</w:t>
      </w:r>
      <w:r w:rsidRPr="007D13BA">
        <w:rPr>
          <w:rFonts w:ascii="SimHei" w:eastAsia="SimHei" w:hAnsi="SimHei"/>
          <w:sz w:val="24"/>
          <w:szCs w:val="24"/>
          <w:lang w:eastAsia="zh-CN"/>
        </w:rPr>
        <w:t>1:2, 7</w:t>
      </w:r>
      <w:r w:rsidRPr="007D13BA">
        <w:rPr>
          <w:rFonts w:ascii="SimHei" w:eastAsia="SimHei" w:hAnsi="SimHei" w:hint="eastAsia"/>
          <w:sz w:val="24"/>
          <w:szCs w:val="24"/>
          <w:lang w:eastAsia="zh-CN"/>
        </w:rPr>
        <w:t>）。</w:t>
      </w:r>
    </w:p>
    <w:p w14:paraId="619B2C1C"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对传福音</w:t>
      </w:r>
      <w:r w:rsidRPr="007D13BA">
        <w:rPr>
          <w:rFonts w:ascii="SimHei" w:eastAsia="SimHei" w:hAnsi="SimHei"/>
          <w:sz w:val="24"/>
          <w:szCs w:val="24"/>
          <w:lang w:eastAsia="zh-CN"/>
        </w:rPr>
        <w:t>有热情（</w:t>
      </w:r>
      <w:r w:rsidRPr="007D13BA">
        <w:rPr>
          <w:rFonts w:ascii="SimHei" w:eastAsia="SimHei" w:hAnsi="SimHei" w:hint="eastAsia"/>
          <w:sz w:val="24"/>
          <w:szCs w:val="24"/>
          <w:lang w:eastAsia="zh-CN"/>
        </w:rPr>
        <w:t>约翰壹书</w:t>
      </w:r>
      <w:r w:rsidRPr="007D13BA">
        <w:rPr>
          <w:rFonts w:ascii="SimHei" w:eastAsia="SimHei" w:hAnsi="SimHei"/>
          <w:sz w:val="24"/>
          <w:szCs w:val="24"/>
          <w:lang w:eastAsia="zh-CN"/>
        </w:rPr>
        <w:t xml:space="preserve">3:16-24; </w:t>
      </w:r>
      <w:r w:rsidRPr="007D13BA">
        <w:rPr>
          <w:rFonts w:ascii="SimHei" w:eastAsia="SimHei" w:hAnsi="SimHei" w:hint="eastAsia"/>
          <w:sz w:val="24"/>
          <w:szCs w:val="24"/>
          <w:lang w:eastAsia="zh-CN"/>
        </w:rPr>
        <w:t>彼得前书</w:t>
      </w:r>
      <w:r w:rsidRPr="007D13BA">
        <w:rPr>
          <w:rFonts w:ascii="SimHei" w:eastAsia="SimHei" w:hAnsi="SimHei"/>
          <w:sz w:val="24"/>
          <w:szCs w:val="24"/>
          <w:lang w:eastAsia="zh-CN"/>
        </w:rPr>
        <w:t xml:space="preserve">2:21; </w:t>
      </w:r>
      <w:r w:rsidRPr="007D13BA">
        <w:rPr>
          <w:rFonts w:ascii="SimHei" w:eastAsia="SimHei" w:hAnsi="SimHei" w:hint="eastAsia"/>
          <w:sz w:val="24"/>
          <w:szCs w:val="24"/>
          <w:lang w:eastAsia="zh-CN"/>
        </w:rPr>
        <w:t>哥林多后书</w:t>
      </w:r>
      <w:r w:rsidRPr="007D13BA">
        <w:rPr>
          <w:rFonts w:ascii="SimHei" w:eastAsia="SimHei" w:hAnsi="SimHei"/>
          <w:sz w:val="24"/>
          <w:szCs w:val="24"/>
          <w:lang w:eastAsia="zh-CN"/>
        </w:rPr>
        <w:t xml:space="preserve">9:6-7; </w:t>
      </w:r>
      <w:r w:rsidRPr="007D13BA">
        <w:rPr>
          <w:rFonts w:ascii="SimHei" w:eastAsia="SimHei" w:hAnsi="SimHei" w:hint="eastAsia"/>
          <w:sz w:val="24"/>
          <w:szCs w:val="24"/>
          <w:lang w:eastAsia="zh-CN"/>
        </w:rPr>
        <w:t>腓立比</w:t>
      </w:r>
      <w:r w:rsidRPr="007D13BA">
        <w:rPr>
          <w:rFonts w:ascii="SimHei" w:eastAsia="SimHei" w:hAnsi="SimHei"/>
          <w:sz w:val="24"/>
          <w:szCs w:val="24"/>
          <w:lang w:eastAsia="zh-CN"/>
        </w:rPr>
        <w:t xml:space="preserve">1:21; </w:t>
      </w:r>
      <w:r w:rsidRPr="007D13BA">
        <w:rPr>
          <w:rFonts w:ascii="SimHei" w:eastAsia="SimHei" w:hAnsi="SimHei" w:hint="eastAsia"/>
          <w:sz w:val="24"/>
          <w:szCs w:val="24"/>
          <w:lang w:eastAsia="zh-CN"/>
        </w:rPr>
        <w:t>马太福音</w:t>
      </w:r>
      <w:r w:rsidRPr="007D13BA">
        <w:rPr>
          <w:rFonts w:ascii="SimHei" w:eastAsia="SimHei" w:hAnsi="SimHei"/>
          <w:sz w:val="24"/>
          <w:szCs w:val="24"/>
          <w:lang w:eastAsia="zh-CN"/>
        </w:rPr>
        <w:t xml:space="preserve">10:32; </w:t>
      </w:r>
      <w:r w:rsidRPr="007D13BA">
        <w:rPr>
          <w:rFonts w:ascii="SimHei" w:eastAsia="SimHei" w:hAnsi="SimHei" w:hint="eastAsia"/>
          <w:sz w:val="24"/>
          <w:szCs w:val="24"/>
          <w:lang w:eastAsia="zh-CN"/>
        </w:rPr>
        <w:t>约翰福音</w:t>
      </w:r>
      <w:r w:rsidRPr="007D13BA">
        <w:rPr>
          <w:rFonts w:ascii="SimHei" w:eastAsia="SimHei" w:hAnsi="SimHei"/>
          <w:sz w:val="24"/>
          <w:szCs w:val="24"/>
          <w:lang w:eastAsia="zh-CN"/>
        </w:rPr>
        <w:t>14:12</w:t>
      </w:r>
      <w:r w:rsidRPr="007D13BA">
        <w:rPr>
          <w:rFonts w:ascii="SimHei" w:eastAsia="SimHei" w:hAnsi="SimHei" w:hint="eastAsia"/>
          <w:sz w:val="24"/>
          <w:szCs w:val="24"/>
          <w:lang w:eastAsia="zh-CN"/>
        </w:rPr>
        <w:t>）</w:t>
      </w:r>
      <w:r w:rsidRPr="007D13BA">
        <w:rPr>
          <w:rFonts w:ascii="SimHei" w:eastAsia="SimHei" w:hAnsi="SimHei"/>
          <w:sz w:val="24"/>
          <w:szCs w:val="24"/>
          <w:lang w:eastAsia="zh-CN"/>
        </w:rPr>
        <w:t>。</w:t>
      </w:r>
    </w:p>
    <w:p w14:paraId="18F82277" w14:textId="77777777" w:rsidR="00654D42" w:rsidRPr="007D13BA" w:rsidRDefault="00654D42" w:rsidP="00654D42">
      <w:pPr>
        <w:widowControl/>
        <w:numPr>
          <w:ilvl w:val="0"/>
          <w:numId w:val="26"/>
        </w:numPr>
        <w:overflowPunct/>
        <w:autoSpaceDE/>
        <w:autoSpaceDN/>
        <w:adjustRightInd/>
        <w:spacing w:before="0" w:after="0" w:line="240" w:lineRule="auto"/>
        <w:textAlignment w:val="auto"/>
        <w:rPr>
          <w:rFonts w:ascii="SimHei" w:eastAsia="SimHei" w:hAnsi="SimHei"/>
          <w:sz w:val="24"/>
          <w:szCs w:val="24"/>
          <w:lang w:eastAsia="zh-CN"/>
        </w:rPr>
      </w:pPr>
      <w:r w:rsidRPr="007D13BA">
        <w:rPr>
          <w:rFonts w:ascii="SimHei" w:eastAsia="SimHei" w:hAnsi="SimHei" w:hint="eastAsia"/>
          <w:sz w:val="24"/>
          <w:szCs w:val="24"/>
          <w:lang w:eastAsia="zh-CN"/>
        </w:rPr>
        <w:t>在困境</w:t>
      </w:r>
      <w:r w:rsidRPr="007D13BA">
        <w:rPr>
          <w:rFonts w:ascii="SimHei" w:eastAsia="SimHei" w:hAnsi="SimHei"/>
          <w:sz w:val="24"/>
          <w:szCs w:val="24"/>
          <w:lang w:eastAsia="zh-CN"/>
        </w:rPr>
        <w:t>和难处中坚韧（</w:t>
      </w:r>
      <w:r w:rsidRPr="007D13BA">
        <w:rPr>
          <w:rFonts w:ascii="SimHei" w:eastAsia="SimHei" w:hAnsi="SimHei" w:hint="eastAsia"/>
          <w:sz w:val="24"/>
          <w:szCs w:val="24"/>
          <w:lang w:eastAsia="zh-CN"/>
        </w:rPr>
        <w:t>腓立比</w:t>
      </w:r>
      <w:r w:rsidRPr="007D13BA">
        <w:rPr>
          <w:rFonts w:ascii="SimHei" w:eastAsia="SimHei" w:hAnsi="SimHei"/>
          <w:sz w:val="24"/>
          <w:szCs w:val="24"/>
          <w:lang w:eastAsia="zh-CN"/>
        </w:rPr>
        <w:t xml:space="preserve">书3:13-14; </w:t>
      </w:r>
      <w:r w:rsidRPr="007D13BA">
        <w:rPr>
          <w:rFonts w:ascii="SimHei" w:eastAsia="SimHei" w:hAnsi="SimHei" w:hint="eastAsia"/>
          <w:sz w:val="24"/>
          <w:szCs w:val="24"/>
          <w:lang w:eastAsia="zh-CN"/>
        </w:rPr>
        <w:t>约翰壹书</w:t>
      </w:r>
      <w:r w:rsidRPr="007D13BA">
        <w:rPr>
          <w:rFonts w:ascii="SimHei" w:eastAsia="SimHei" w:hAnsi="SimHei"/>
          <w:sz w:val="24"/>
          <w:szCs w:val="24"/>
          <w:lang w:eastAsia="zh-CN"/>
        </w:rPr>
        <w:t xml:space="preserve">1-4; </w:t>
      </w:r>
      <w:r w:rsidRPr="007D13BA">
        <w:rPr>
          <w:rFonts w:ascii="SimHei" w:eastAsia="SimHei" w:hAnsi="SimHei" w:hint="eastAsia"/>
          <w:sz w:val="24"/>
          <w:szCs w:val="24"/>
          <w:lang w:eastAsia="zh-CN"/>
        </w:rPr>
        <w:t>诗篇</w:t>
      </w:r>
      <w:r w:rsidRPr="007D13BA">
        <w:rPr>
          <w:rFonts w:ascii="SimHei" w:eastAsia="SimHei" w:hAnsi="SimHei"/>
          <w:sz w:val="24"/>
          <w:szCs w:val="24"/>
          <w:lang w:eastAsia="zh-CN"/>
        </w:rPr>
        <w:t xml:space="preserve">37:23-24; </w:t>
      </w:r>
      <w:r w:rsidRPr="007D13BA">
        <w:rPr>
          <w:rFonts w:ascii="SimHei" w:eastAsia="SimHei" w:hAnsi="SimHei" w:hint="eastAsia"/>
          <w:sz w:val="24"/>
          <w:szCs w:val="24"/>
          <w:lang w:eastAsia="zh-CN"/>
        </w:rPr>
        <w:t>罗马书</w:t>
      </w:r>
      <w:r w:rsidRPr="007D13BA">
        <w:rPr>
          <w:rFonts w:ascii="SimHei" w:eastAsia="SimHei" w:hAnsi="SimHei"/>
          <w:sz w:val="24"/>
          <w:szCs w:val="24"/>
          <w:lang w:eastAsia="zh-CN"/>
        </w:rPr>
        <w:t xml:space="preserve">6:1-14; </w:t>
      </w:r>
      <w:r w:rsidRPr="007D13BA">
        <w:rPr>
          <w:rFonts w:ascii="SimHei" w:eastAsia="SimHei" w:hAnsi="SimHei" w:hint="eastAsia"/>
          <w:sz w:val="24"/>
          <w:szCs w:val="24"/>
          <w:lang w:eastAsia="zh-CN"/>
        </w:rPr>
        <w:t>彼得后书</w:t>
      </w:r>
      <w:r w:rsidRPr="007D13BA">
        <w:rPr>
          <w:rFonts w:ascii="SimHei" w:eastAsia="SimHei" w:hAnsi="SimHei"/>
          <w:sz w:val="24"/>
          <w:szCs w:val="24"/>
          <w:lang w:eastAsia="zh-CN"/>
        </w:rPr>
        <w:t xml:space="preserve">1:1-10; </w:t>
      </w:r>
      <w:r w:rsidRPr="007D13BA">
        <w:rPr>
          <w:rFonts w:ascii="SimHei" w:eastAsia="SimHei" w:hAnsi="SimHei" w:hint="eastAsia"/>
          <w:sz w:val="24"/>
          <w:szCs w:val="24"/>
          <w:lang w:eastAsia="zh-CN"/>
        </w:rPr>
        <w:t>约翰福音</w:t>
      </w:r>
      <w:r w:rsidRPr="007D13BA">
        <w:rPr>
          <w:rFonts w:ascii="SimHei" w:eastAsia="SimHei" w:hAnsi="SimHei"/>
          <w:sz w:val="24"/>
          <w:szCs w:val="24"/>
          <w:lang w:eastAsia="zh-CN"/>
        </w:rPr>
        <w:t>5:37-39</w:t>
      </w:r>
      <w:r w:rsidRPr="007D13BA">
        <w:rPr>
          <w:rFonts w:ascii="SimHei" w:eastAsia="SimHei" w:hAnsi="SimHei" w:hint="eastAsia"/>
          <w:sz w:val="24"/>
          <w:szCs w:val="24"/>
          <w:lang w:eastAsia="zh-CN"/>
        </w:rPr>
        <w:t>）</w:t>
      </w:r>
      <w:r w:rsidRPr="007D13BA">
        <w:rPr>
          <w:rFonts w:ascii="SimHei" w:eastAsia="SimHei" w:hAnsi="SimHei"/>
          <w:sz w:val="24"/>
          <w:szCs w:val="24"/>
          <w:lang w:eastAsia="zh-CN"/>
        </w:rPr>
        <w:t>。</w:t>
      </w:r>
    </w:p>
    <w:p w14:paraId="024EDF1D" w14:textId="77777777" w:rsidR="007A06D5" w:rsidRPr="007D13BA" w:rsidRDefault="007A06D5" w:rsidP="007A06D5">
      <w:pPr>
        <w:rPr>
          <w:rFonts w:ascii="SimHei" w:eastAsia="SimHei" w:hAnsi="SimHei"/>
          <w:sz w:val="24"/>
          <w:szCs w:val="24"/>
          <w:lang w:eastAsia="zh-CN"/>
        </w:rPr>
      </w:pPr>
    </w:p>
    <w:p w14:paraId="26D211A3" w14:textId="77777777" w:rsidR="007A06D5" w:rsidRPr="007D13BA" w:rsidRDefault="007A06D5" w:rsidP="007A06D5">
      <w:pPr>
        <w:rPr>
          <w:rFonts w:ascii="SimHei" w:eastAsia="SimHei" w:hAnsi="SimHei"/>
          <w:sz w:val="24"/>
          <w:szCs w:val="24"/>
          <w:lang w:eastAsia="zh-CN"/>
        </w:rPr>
      </w:pPr>
    </w:p>
    <w:p w14:paraId="63FB533C" w14:textId="77777777" w:rsidR="007A06D5" w:rsidRPr="007D13BA" w:rsidRDefault="00654D42" w:rsidP="00654D42">
      <w:pPr>
        <w:pStyle w:val="Heading1"/>
        <w:numPr>
          <w:ilvl w:val="0"/>
          <w:numId w:val="25"/>
        </w:numPr>
        <w:rPr>
          <w:rFonts w:ascii="SimHei" w:eastAsia="SimHei" w:hAnsi="SimHei"/>
          <w:szCs w:val="24"/>
          <w:lang w:eastAsia="zh-CN"/>
        </w:rPr>
      </w:pPr>
      <w:r w:rsidRPr="007D13BA">
        <w:rPr>
          <w:rFonts w:ascii="SimHei" w:eastAsia="SimHei" w:hAnsi="SimHei" w:hint="eastAsia"/>
          <w:szCs w:val="24"/>
          <w:lang w:eastAsia="zh-CN"/>
        </w:rPr>
        <w:t>门训关系的大背景</w:t>
      </w:r>
      <w:r w:rsidRPr="007D13BA">
        <w:rPr>
          <w:rFonts w:ascii="SimHei" w:eastAsia="SimHei" w:hAnsi="SimHei"/>
          <w:szCs w:val="24"/>
          <w:lang w:eastAsia="zh-CN"/>
        </w:rPr>
        <w:t>：地方教会</w:t>
      </w:r>
    </w:p>
    <w:p w14:paraId="3BB51E68" w14:textId="77777777" w:rsidR="00654D42" w:rsidRPr="007D13BA" w:rsidRDefault="00654D42" w:rsidP="00654D42">
      <w:pPr>
        <w:rPr>
          <w:rFonts w:ascii="SimHei" w:eastAsia="SimHei" w:hAnsi="SimHei"/>
          <w:sz w:val="24"/>
          <w:szCs w:val="24"/>
          <w:lang w:eastAsia="zh-CN"/>
        </w:rPr>
      </w:pPr>
    </w:p>
    <w:p w14:paraId="2E5C4E0E" w14:textId="77777777" w:rsidR="007A06D5" w:rsidRPr="007D13BA" w:rsidRDefault="00654D42" w:rsidP="00654D42">
      <w:pPr>
        <w:rPr>
          <w:rFonts w:ascii="SimHei" w:eastAsia="SimHei" w:hAnsi="SimHei"/>
          <w:sz w:val="24"/>
          <w:szCs w:val="24"/>
          <w:lang w:eastAsia="zh-CN"/>
        </w:rPr>
      </w:pPr>
      <w:r w:rsidRPr="007D13BA">
        <w:rPr>
          <w:rFonts w:ascii="SimHei" w:eastAsia="SimHei" w:hAnsi="SimHei" w:hint="eastAsia"/>
          <w:sz w:val="24"/>
          <w:szCs w:val="24"/>
          <w:lang w:eastAsia="zh-CN"/>
        </w:rPr>
        <w:t>圣经没有对门训</w:t>
      </w:r>
      <w:r w:rsidRPr="007D13BA">
        <w:rPr>
          <w:rFonts w:ascii="SimHei" w:eastAsia="SimHei" w:hAnsi="SimHei"/>
          <w:sz w:val="24"/>
          <w:szCs w:val="24"/>
          <w:lang w:eastAsia="zh-CN"/>
        </w:rPr>
        <w:t>做出</w:t>
      </w:r>
      <w:r w:rsidRPr="007D13BA">
        <w:rPr>
          <w:rFonts w:ascii="SimHei" w:eastAsia="SimHei" w:hAnsi="SimHei" w:hint="eastAsia"/>
          <w:sz w:val="24"/>
          <w:szCs w:val="24"/>
          <w:lang w:eastAsia="zh-CN"/>
        </w:rPr>
        <w:t>单一</w:t>
      </w:r>
      <w:r w:rsidRPr="007D13BA">
        <w:rPr>
          <w:rFonts w:ascii="SimHei" w:eastAsia="SimHei" w:hAnsi="SimHei"/>
          <w:sz w:val="24"/>
          <w:szCs w:val="24"/>
          <w:lang w:eastAsia="zh-CN"/>
        </w:rPr>
        <w:t>的定义。</w:t>
      </w:r>
      <w:r w:rsidR="007A06D5" w:rsidRPr="007D13BA">
        <w:rPr>
          <w:rFonts w:ascii="SimHei" w:eastAsia="SimHei" w:hAnsi="SimHei"/>
          <w:sz w:val="24"/>
          <w:szCs w:val="24"/>
          <w:lang w:eastAsia="zh-CN"/>
        </w:rPr>
        <w:t xml:space="preserve">  </w:t>
      </w:r>
    </w:p>
    <w:p w14:paraId="262B337F" w14:textId="77777777" w:rsidR="007A06D5" w:rsidRPr="007D13BA" w:rsidRDefault="007A06D5" w:rsidP="007A06D5">
      <w:pPr>
        <w:rPr>
          <w:rFonts w:ascii="SimHei" w:eastAsia="SimHei" w:hAnsi="SimHei"/>
          <w:sz w:val="24"/>
          <w:szCs w:val="24"/>
          <w:lang w:eastAsia="zh-CN"/>
        </w:rPr>
      </w:pPr>
    </w:p>
    <w:p w14:paraId="626362C1" w14:textId="77777777" w:rsidR="007A06D5" w:rsidRPr="007D13BA" w:rsidRDefault="00654D42" w:rsidP="00654D42">
      <w:pPr>
        <w:rPr>
          <w:rFonts w:ascii="SimHei" w:eastAsia="SimHei" w:hAnsi="SimHei"/>
          <w:sz w:val="24"/>
          <w:szCs w:val="24"/>
          <w:lang w:eastAsia="zh-CN"/>
        </w:rPr>
      </w:pPr>
      <w:r w:rsidRPr="007D13BA">
        <w:rPr>
          <w:rFonts w:ascii="SimHei" w:eastAsia="SimHei" w:hAnsi="SimHei" w:hint="eastAsia"/>
          <w:sz w:val="24"/>
          <w:szCs w:val="24"/>
          <w:lang w:eastAsia="zh-CN"/>
        </w:rPr>
        <w:t>在本系列讲座中</w:t>
      </w:r>
      <w:r w:rsidRPr="007D13BA">
        <w:rPr>
          <w:rFonts w:ascii="SimHei" w:eastAsia="SimHei" w:hAnsi="SimHei"/>
          <w:sz w:val="24"/>
          <w:szCs w:val="24"/>
          <w:lang w:eastAsia="zh-CN"/>
        </w:rPr>
        <w:t>，我们所关注的主要是一对一的门训关系。</w:t>
      </w:r>
    </w:p>
    <w:p w14:paraId="19D07B3B" w14:textId="77777777" w:rsidR="00044EBF" w:rsidRPr="007D13BA" w:rsidRDefault="00044EBF" w:rsidP="00654D42">
      <w:pPr>
        <w:rPr>
          <w:rFonts w:ascii="SimHei" w:eastAsia="SimHei" w:hAnsi="SimHei"/>
          <w:sz w:val="24"/>
          <w:szCs w:val="24"/>
          <w:lang w:eastAsia="zh-CN"/>
        </w:rPr>
      </w:pPr>
    </w:p>
    <w:p w14:paraId="6E14363C" w14:textId="77777777" w:rsidR="00044EBF" w:rsidRPr="007D13BA" w:rsidRDefault="00044EBF" w:rsidP="00654D42">
      <w:pPr>
        <w:rPr>
          <w:rFonts w:ascii="SimHei" w:eastAsia="SimHei" w:hAnsi="SimHei"/>
          <w:sz w:val="24"/>
          <w:szCs w:val="24"/>
          <w:lang w:eastAsia="zh-CN"/>
        </w:rPr>
      </w:pPr>
    </w:p>
    <w:p w14:paraId="187197A8" w14:textId="77777777" w:rsidR="007A06D5" w:rsidRPr="007D13BA" w:rsidRDefault="00654D42" w:rsidP="00654D42">
      <w:pPr>
        <w:rPr>
          <w:rFonts w:ascii="SimHei" w:eastAsia="SimHei" w:hAnsi="SimHei"/>
          <w:sz w:val="24"/>
          <w:szCs w:val="24"/>
          <w:lang w:eastAsia="zh-CN"/>
        </w:rPr>
      </w:pPr>
      <w:r w:rsidRPr="007D13BA">
        <w:rPr>
          <w:rFonts w:ascii="SimHei" w:eastAsia="SimHei" w:hAnsi="SimHei" w:hint="eastAsia"/>
          <w:sz w:val="24"/>
          <w:szCs w:val="24"/>
          <w:lang w:eastAsia="zh-CN"/>
        </w:rPr>
        <w:t>但是思考</w:t>
      </w:r>
      <w:r w:rsidRPr="007D13BA">
        <w:rPr>
          <w:rFonts w:ascii="SimHei" w:eastAsia="SimHei" w:hAnsi="SimHei"/>
          <w:sz w:val="24"/>
          <w:szCs w:val="24"/>
          <w:lang w:eastAsia="zh-CN"/>
        </w:rPr>
        <w:t>更大的门训框架：</w:t>
      </w:r>
    </w:p>
    <w:p w14:paraId="58D3C53F" w14:textId="77777777" w:rsidR="007A06D5" w:rsidRPr="007D13BA" w:rsidRDefault="00044EBF" w:rsidP="00044EBF">
      <w:pPr>
        <w:ind w:left="720"/>
        <w:rPr>
          <w:rFonts w:ascii="SimHei" w:eastAsia="SimHei" w:hAnsi="SimHei"/>
          <w:sz w:val="24"/>
          <w:szCs w:val="24"/>
          <w:lang w:eastAsia="zh-CN"/>
        </w:rPr>
      </w:pPr>
      <w:r w:rsidRPr="007D13BA">
        <w:rPr>
          <w:rFonts w:ascii="SimHei" w:eastAsia="SimHei" w:hAnsi="SimHei" w:hint="eastAsia"/>
          <w:sz w:val="24"/>
          <w:szCs w:val="24"/>
          <w:lang w:eastAsia="zh-CN"/>
        </w:rPr>
        <w:t>从某种意义上来说，我们在一个地方教会中所做的任何是都是为了成为或建立门徒。 我们唱的诗歌，祷告， 主日的信息都为了建立我们成为这位荣耀之主的门徒。 我们共同的关系下的生活、服侍和学习是帮助我们成长为基督门徒的重要途径。但是今天我们要阐述的是更具体的内容。 当我们使用“门徒造就”就这一词时，我们特别考虑的是个人的门徒关系。更正式地来说，门训关系</w:t>
      </w:r>
      <w:r w:rsidRPr="007D13BA">
        <w:rPr>
          <w:rFonts w:ascii="SimHei" w:eastAsia="SimHei" w:hAnsi="SimHei"/>
          <w:sz w:val="24"/>
          <w:szCs w:val="24"/>
          <w:lang w:eastAsia="zh-CN"/>
        </w:rPr>
        <w:t>是指</w:t>
      </w:r>
      <w:r w:rsidRPr="007D13BA">
        <w:rPr>
          <w:rFonts w:ascii="SimHei" w:eastAsia="SimHei" w:hAnsi="SimHei" w:hint="eastAsia"/>
          <w:sz w:val="24"/>
          <w:szCs w:val="24"/>
          <w:lang w:eastAsia="zh-CN"/>
        </w:rPr>
        <w:t>基督徒之间深思熟虑地</w:t>
      </w:r>
      <w:r w:rsidRPr="007D13BA">
        <w:rPr>
          <w:rFonts w:ascii="SimHei" w:eastAsia="SimHei" w:hAnsi="SimHei"/>
          <w:sz w:val="24"/>
          <w:szCs w:val="24"/>
          <w:lang w:eastAsia="zh-CN"/>
        </w:rPr>
        <w:t>基于爱</w:t>
      </w:r>
      <w:r w:rsidRPr="007D13BA">
        <w:rPr>
          <w:rFonts w:ascii="SimHei" w:eastAsia="SimHei" w:hAnsi="SimHei" w:hint="eastAsia"/>
          <w:sz w:val="24"/>
          <w:szCs w:val="24"/>
          <w:lang w:eastAsia="zh-CN"/>
        </w:rPr>
        <w:t>心和</w:t>
      </w:r>
      <w:r w:rsidRPr="007D13BA">
        <w:rPr>
          <w:rFonts w:ascii="SimHei" w:eastAsia="SimHei" w:hAnsi="SimHei"/>
          <w:sz w:val="24"/>
          <w:szCs w:val="24"/>
          <w:lang w:eastAsia="zh-CN"/>
        </w:rPr>
        <w:t>用神的话语造就人</w:t>
      </w:r>
      <w:r w:rsidRPr="007D13BA">
        <w:rPr>
          <w:rFonts w:ascii="SimHei" w:eastAsia="SimHei" w:hAnsi="SimHei" w:hint="eastAsia"/>
          <w:sz w:val="24"/>
          <w:szCs w:val="24"/>
          <w:lang w:eastAsia="zh-CN"/>
        </w:rPr>
        <w:t>这一目的而</w:t>
      </w:r>
      <w:r w:rsidRPr="007D13BA">
        <w:rPr>
          <w:rFonts w:ascii="SimHei" w:eastAsia="SimHei" w:hAnsi="SimHei"/>
          <w:sz w:val="24"/>
          <w:szCs w:val="24"/>
          <w:lang w:eastAsia="zh-CN"/>
        </w:rPr>
        <w:t>有意识地建立的</w:t>
      </w:r>
      <w:r w:rsidRPr="007D13BA">
        <w:rPr>
          <w:rFonts w:ascii="SimHei" w:eastAsia="SimHei" w:hAnsi="SimHei" w:hint="eastAsia"/>
          <w:sz w:val="24"/>
          <w:szCs w:val="24"/>
          <w:lang w:eastAsia="zh-CN"/>
        </w:rPr>
        <w:t>劝勉</w:t>
      </w:r>
      <w:r w:rsidRPr="007D13BA">
        <w:rPr>
          <w:rFonts w:ascii="SimHei" w:eastAsia="SimHei" w:hAnsi="SimHei"/>
          <w:sz w:val="24"/>
          <w:szCs w:val="24"/>
          <w:lang w:eastAsia="zh-CN"/>
        </w:rPr>
        <w:t>关系。</w:t>
      </w:r>
    </w:p>
    <w:p w14:paraId="4F42EB16" w14:textId="77777777" w:rsidR="007A06D5" w:rsidRPr="007D13BA" w:rsidRDefault="007A06D5" w:rsidP="007A06D5">
      <w:pPr>
        <w:rPr>
          <w:rFonts w:ascii="SimHei" w:eastAsia="SimHei" w:hAnsi="SimHei"/>
          <w:sz w:val="24"/>
          <w:szCs w:val="24"/>
          <w:lang w:eastAsia="zh-CN"/>
        </w:rPr>
      </w:pPr>
    </w:p>
    <w:p w14:paraId="554185BB" w14:textId="77777777" w:rsidR="007A06D5" w:rsidRPr="007D13BA" w:rsidRDefault="007A06D5" w:rsidP="007A06D5">
      <w:pPr>
        <w:rPr>
          <w:rFonts w:ascii="SimHei" w:eastAsia="SimHei" w:hAnsi="SimHei"/>
          <w:sz w:val="24"/>
          <w:szCs w:val="24"/>
          <w:lang w:eastAsia="zh-CN"/>
        </w:rPr>
      </w:pPr>
    </w:p>
    <w:p w14:paraId="4DB42F80" w14:textId="77777777" w:rsidR="007A06D5" w:rsidRPr="007D13BA" w:rsidRDefault="00044EBF" w:rsidP="00044EBF">
      <w:pPr>
        <w:pStyle w:val="Heading1"/>
        <w:numPr>
          <w:ilvl w:val="0"/>
          <w:numId w:val="25"/>
        </w:numPr>
        <w:rPr>
          <w:rFonts w:ascii="SimHei" w:eastAsia="SimHei" w:hAnsi="SimHei"/>
          <w:szCs w:val="24"/>
        </w:rPr>
      </w:pPr>
      <w:r w:rsidRPr="007D13BA">
        <w:rPr>
          <w:rFonts w:ascii="SimHei" w:eastAsia="SimHei" w:hAnsi="SimHei" w:hint="eastAsia"/>
          <w:szCs w:val="24"/>
          <w:lang w:eastAsia="zh-CN"/>
        </w:rPr>
        <w:t>什么是门训关系</w:t>
      </w:r>
    </w:p>
    <w:p w14:paraId="148F0FCE" w14:textId="77777777" w:rsidR="007A06D5" w:rsidRPr="007D13BA" w:rsidRDefault="00044EBF" w:rsidP="007A06D5">
      <w:pPr>
        <w:rPr>
          <w:rFonts w:ascii="SimHei" w:eastAsia="SimHei" w:hAnsi="SimHei"/>
          <w:sz w:val="24"/>
          <w:szCs w:val="24"/>
          <w:lang w:eastAsia="zh-CN"/>
        </w:rPr>
      </w:pPr>
      <w:r w:rsidRPr="007D13BA">
        <w:rPr>
          <w:rFonts w:ascii="SimHei" w:eastAsia="SimHei" w:hAnsi="SimHei" w:hint="eastAsia"/>
          <w:sz w:val="24"/>
          <w:szCs w:val="24"/>
          <w:lang w:eastAsia="zh-CN"/>
        </w:rPr>
        <w:t>基督徒之间深思熟虑地基于爱心和用神的话语造就人这一目的而有意识地建立的劝勉关系。</w:t>
      </w:r>
    </w:p>
    <w:p w14:paraId="4F5DFE31" w14:textId="77777777" w:rsidR="00044EBF" w:rsidRPr="007D13BA" w:rsidRDefault="00044EBF" w:rsidP="007A06D5">
      <w:pPr>
        <w:rPr>
          <w:rFonts w:ascii="SimHei" w:eastAsia="SimHei" w:hAnsi="SimHei"/>
          <w:sz w:val="24"/>
          <w:szCs w:val="24"/>
          <w:lang w:eastAsia="zh-CN"/>
        </w:rPr>
      </w:pPr>
    </w:p>
    <w:p w14:paraId="63ED8C05" w14:textId="77777777" w:rsidR="00044EBF" w:rsidRPr="007D13BA" w:rsidRDefault="00044EBF" w:rsidP="00044EBF">
      <w:pPr>
        <w:rPr>
          <w:rFonts w:ascii="SimHei" w:eastAsia="SimHei" w:hAnsi="SimHei"/>
          <w:b/>
          <w:sz w:val="24"/>
          <w:szCs w:val="24"/>
          <w:lang w:eastAsia="zh-CN"/>
        </w:rPr>
      </w:pPr>
      <w:r w:rsidRPr="007D13BA">
        <w:rPr>
          <w:rFonts w:ascii="SimHei" w:eastAsia="SimHei" w:hAnsi="SimHei" w:hint="eastAsia"/>
          <w:b/>
          <w:sz w:val="24"/>
          <w:szCs w:val="24"/>
          <w:lang w:eastAsia="zh-CN"/>
        </w:rPr>
        <w:t>首先，</w:t>
      </w:r>
      <w:r w:rsidRPr="007D13BA">
        <w:rPr>
          <w:rFonts w:ascii="SimHei" w:eastAsia="SimHei" w:hAnsi="SimHei"/>
          <w:b/>
          <w:sz w:val="24"/>
          <w:szCs w:val="24"/>
          <w:lang w:eastAsia="zh-CN"/>
        </w:rPr>
        <w:t>合乎圣经的门训关系是</w:t>
      </w:r>
      <w:r w:rsidRPr="007D13BA">
        <w:rPr>
          <w:rFonts w:ascii="SimHei" w:eastAsia="SimHei" w:hAnsi="SimHei" w:hint="eastAsia"/>
          <w:b/>
          <w:sz w:val="24"/>
          <w:szCs w:val="24"/>
          <w:lang w:eastAsia="zh-CN"/>
        </w:rPr>
        <w:t>有深思熟虑的</w:t>
      </w:r>
      <w:r w:rsidRPr="007D13BA">
        <w:rPr>
          <w:rFonts w:ascii="SimHei" w:eastAsia="SimHei" w:hAnsi="SimHei"/>
          <w:b/>
          <w:sz w:val="24"/>
          <w:szCs w:val="24"/>
          <w:lang w:eastAsia="zh-CN"/>
        </w:rPr>
        <w:t>，也是有意识地去建立的关系。</w:t>
      </w:r>
    </w:p>
    <w:p w14:paraId="2B217D13" w14:textId="77777777" w:rsidR="007A06D5" w:rsidRPr="007D13BA" w:rsidRDefault="007A06D5" w:rsidP="007A06D5">
      <w:pPr>
        <w:rPr>
          <w:rFonts w:ascii="SimHei" w:eastAsia="SimHei" w:hAnsi="SimHei"/>
          <w:sz w:val="24"/>
          <w:szCs w:val="24"/>
          <w:lang w:eastAsia="zh-CN"/>
        </w:rPr>
      </w:pPr>
    </w:p>
    <w:p w14:paraId="3EC812E6" w14:textId="77777777" w:rsidR="00044EBF" w:rsidRPr="007D13BA" w:rsidRDefault="00044EBF" w:rsidP="00044EBF">
      <w:pPr>
        <w:ind w:left="720"/>
        <w:rPr>
          <w:rFonts w:ascii="SimHei" w:eastAsia="SimHei" w:hAnsi="SimHei"/>
          <w:sz w:val="24"/>
          <w:szCs w:val="24"/>
          <w:lang w:eastAsia="zh-CN"/>
        </w:rPr>
      </w:pPr>
      <w:r w:rsidRPr="007D13BA">
        <w:rPr>
          <w:rFonts w:ascii="SimHei" w:eastAsia="SimHei" w:hAnsi="SimHei" w:hint="eastAsia"/>
          <w:sz w:val="24"/>
          <w:szCs w:val="24"/>
          <w:lang w:eastAsia="zh-CN"/>
        </w:rPr>
        <w:t>耶稣进前来，对他们说，天上，地下所有的权柄，都赐给我了。所以你们要去，使万民</w:t>
      </w:r>
      <w:r w:rsidRPr="007D13BA">
        <w:rPr>
          <w:rFonts w:ascii="SimHei" w:eastAsia="SimHei" w:hAnsi="SimHei" w:hint="eastAsia"/>
          <w:sz w:val="24"/>
          <w:szCs w:val="24"/>
          <w:u w:val="single"/>
          <w:lang w:eastAsia="zh-CN"/>
        </w:rPr>
        <w:t>作我的门徒</w:t>
      </w:r>
      <w:r w:rsidRPr="007D13BA">
        <w:rPr>
          <w:rFonts w:ascii="SimHei" w:eastAsia="SimHei" w:hAnsi="SimHei"/>
          <w:sz w:val="24"/>
          <w:szCs w:val="24"/>
          <w:lang w:eastAsia="zh-CN"/>
        </w:rPr>
        <w:t>（</w:t>
      </w:r>
      <w:r w:rsidRPr="007D13BA">
        <w:rPr>
          <w:rFonts w:ascii="SimHei" w:eastAsia="SimHei" w:hAnsi="SimHei"/>
          <w:sz w:val="24"/>
          <w:szCs w:val="24"/>
          <w:lang w:val="el-GR"/>
        </w:rPr>
        <w:t>μαθητε</w:t>
      </w:r>
      <w:r w:rsidRPr="007D13BA">
        <w:rPr>
          <w:rFonts w:ascii="Courier New" w:eastAsia="SimHei" w:hAnsi="Courier New" w:cs="Courier New"/>
          <w:sz w:val="24"/>
          <w:szCs w:val="24"/>
          <w:lang w:val="el-GR"/>
        </w:rPr>
        <w:t>ύ</w:t>
      </w:r>
      <w:r w:rsidRPr="007D13BA">
        <w:rPr>
          <w:rFonts w:ascii="SimHei" w:eastAsia="SimHei" w:hAnsi="SimHei" w:cs="SimHei" w:hint="eastAsia"/>
          <w:sz w:val="24"/>
          <w:szCs w:val="24"/>
          <w:lang w:val="el-GR"/>
        </w:rPr>
        <w:t>σα</w:t>
      </w:r>
      <w:proofErr w:type="spellStart"/>
      <w:r w:rsidRPr="007D13BA">
        <w:rPr>
          <w:rFonts w:ascii="SimHei" w:eastAsia="SimHei" w:hAnsi="SimHei" w:cs="SimHei" w:hint="eastAsia"/>
          <w:sz w:val="24"/>
          <w:szCs w:val="24"/>
          <w:lang w:val="el-GR"/>
        </w:rPr>
        <w:t>τε</w:t>
      </w:r>
      <w:proofErr w:type="spellEnd"/>
      <w:r w:rsidRPr="007D13BA">
        <w:rPr>
          <w:rFonts w:ascii="SimHei" w:eastAsia="SimHei" w:hAnsi="SimHei"/>
          <w:sz w:val="24"/>
          <w:szCs w:val="24"/>
          <w:lang w:eastAsia="zh-CN"/>
        </w:rPr>
        <w:t>）</w:t>
      </w:r>
      <w:r w:rsidRPr="007D13BA">
        <w:rPr>
          <w:rFonts w:ascii="SimHei" w:eastAsia="SimHei" w:hAnsi="SimHei" w:hint="eastAsia"/>
          <w:sz w:val="24"/>
          <w:szCs w:val="24"/>
          <w:lang w:eastAsia="zh-CN"/>
        </w:rPr>
        <w:t>，奉父子圣灵的名，给他们施洗。凡我所吩咐你们的，都教训他们遵守，我就常与你们同在，直到世界的末了。</w:t>
      </w:r>
    </w:p>
    <w:p w14:paraId="1C89E8F5" w14:textId="77777777" w:rsidR="007A06D5" w:rsidRPr="007D13BA" w:rsidRDefault="00044EBF" w:rsidP="00044EBF">
      <w:pPr>
        <w:jc w:val="right"/>
        <w:rPr>
          <w:rFonts w:ascii="SimHei" w:eastAsia="SimHei" w:hAnsi="SimHei"/>
          <w:sz w:val="24"/>
          <w:szCs w:val="24"/>
          <w:lang w:eastAsia="zh-CN"/>
        </w:rPr>
      </w:pPr>
      <w:r w:rsidRPr="007D13BA">
        <w:rPr>
          <w:rFonts w:ascii="SimHei" w:eastAsia="SimHei" w:hAnsi="SimHei"/>
          <w:sz w:val="24"/>
          <w:szCs w:val="24"/>
          <w:lang w:eastAsia="zh-CN"/>
        </w:rPr>
        <w:t>马太福音28章18-20节</w:t>
      </w:r>
    </w:p>
    <w:p w14:paraId="71BACBF4" w14:textId="77777777" w:rsidR="00044EBF" w:rsidRPr="007D13BA" w:rsidRDefault="00044EBF" w:rsidP="00044EBF">
      <w:pPr>
        <w:jc w:val="right"/>
        <w:rPr>
          <w:rFonts w:ascii="SimHei" w:eastAsia="SimHei" w:hAnsi="SimHei"/>
          <w:sz w:val="24"/>
          <w:szCs w:val="24"/>
          <w:lang w:eastAsia="zh-CN"/>
        </w:rPr>
      </w:pPr>
    </w:p>
    <w:p w14:paraId="262F3E63" w14:textId="77777777" w:rsidR="00044EBF" w:rsidRPr="007D13BA" w:rsidRDefault="00044EBF" w:rsidP="00044EBF">
      <w:pPr>
        <w:rPr>
          <w:rFonts w:ascii="SimHei" w:eastAsia="SimHei" w:hAnsi="SimHei"/>
          <w:b/>
          <w:sz w:val="24"/>
          <w:szCs w:val="24"/>
          <w:lang w:eastAsia="zh-CN"/>
        </w:rPr>
      </w:pPr>
      <w:r w:rsidRPr="007D13BA">
        <w:rPr>
          <w:rFonts w:ascii="SimHei" w:eastAsia="SimHei" w:hAnsi="SimHei" w:hint="eastAsia"/>
          <w:b/>
          <w:sz w:val="24"/>
          <w:szCs w:val="24"/>
          <w:lang w:eastAsia="zh-CN"/>
        </w:rPr>
        <w:t>第二</w:t>
      </w:r>
      <w:r w:rsidRPr="007D13BA">
        <w:rPr>
          <w:rFonts w:ascii="SimHei" w:eastAsia="SimHei" w:hAnsi="SimHei"/>
          <w:b/>
          <w:sz w:val="24"/>
          <w:szCs w:val="24"/>
          <w:lang w:eastAsia="zh-CN"/>
        </w:rPr>
        <w:t>，合乎圣经的门训关系是一个关系</w:t>
      </w:r>
      <w:r w:rsidRPr="007D13BA">
        <w:rPr>
          <w:rFonts w:ascii="SimHei" w:eastAsia="SimHei" w:hAnsi="SimHei" w:hint="eastAsia"/>
          <w:b/>
          <w:sz w:val="24"/>
          <w:szCs w:val="24"/>
          <w:lang w:eastAsia="zh-CN"/>
        </w:rPr>
        <w:t>。</w:t>
      </w:r>
    </w:p>
    <w:p w14:paraId="7D79216C" w14:textId="77777777" w:rsidR="007A06D5" w:rsidRPr="007D13BA" w:rsidRDefault="00044EBF" w:rsidP="007A06D5">
      <w:pPr>
        <w:rPr>
          <w:rFonts w:ascii="SimHei" w:eastAsia="SimHei" w:hAnsi="SimHei"/>
          <w:sz w:val="24"/>
          <w:szCs w:val="24"/>
          <w:lang w:eastAsia="zh-CN"/>
        </w:rPr>
      </w:pPr>
      <w:r w:rsidRPr="007D13BA">
        <w:rPr>
          <w:rFonts w:ascii="SimHei" w:eastAsia="SimHei" w:hAnsi="SimHei"/>
          <w:sz w:val="24"/>
          <w:szCs w:val="24"/>
          <w:lang w:eastAsia="zh-CN"/>
        </w:rPr>
        <w:t>家里</w:t>
      </w:r>
      <w:r w:rsidRPr="007D13BA">
        <w:rPr>
          <w:rFonts w:ascii="SimHei" w:eastAsia="SimHei" w:hAnsi="SimHei" w:hint="eastAsia"/>
          <w:sz w:val="24"/>
          <w:szCs w:val="24"/>
          <w:lang w:eastAsia="zh-CN"/>
        </w:rPr>
        <w:t>是</w:t>
      </w:r>
      <w:r w:rsidRPr="007D13BA">
        <w:rPr>
          <w:rFonts w:ascii="SimHei" w:eastAsia="SimHei" w:hAnsi="SimHei"/>
          <w:sz w:val="24"/>
          <w:szCs w:val="24"/>
          <w:lang w:eastAsia="zh-CN"/>
        </w:rPr>
        <w:t>连结在一起的人</w:t>
      </w:r>
      <w:r w:rsidRPr="007D13BA">
        <w:rPr>
          <w:rFonts w:ascii="SimHei" w:eastAsia="SimHei" w:hAnsi="SimHei" w:hint="eastAsia"/>
          <w:sz w:val="24"/>
          <w:szCs w:val="24"/>
          <w:lang w:eastAsia="zh-CN"/>
        </w:rPr>
        <w:t>，基督</w:t>
      </w:r>
      <w:r w:rsidRPr="007D13BA">
        <w:rPr>
          <w:rFonts w:ascii="SimHei" w:eastAsia="SimHei" w:hAnsi="SimHei"/>
          <w:sz w:val="24"/>
          <w:szCs w:val="24"/>
          <w:lang w:eastAsia="zh-CN"/>
        </w:rPr>
        <w:t>的身体是连结在一起的肢体，神的殿是连结在一起的石头和砖头。所以</w:t>
      </w:r>
      <w:r w:rsidRPr="007D13BA">
        <w:rPr>
          <w:rFonts w:ascii="SimHei" w:eastAsia="SimHei" w:hAnsi="SimHei" w:hint="eastAsia"/>
          <w:sz w:val="24"/>
          <w:szCs w:val="24"/>
          <w:lang w:eastAsia="zh-CN"/>
        </w:rPr>
        <w:t>教会</w:t>
      </w:r>
      <w:r w:rsidRPr="007D13BA">
        <w:rPr>
          <w:rFonts w:ascii="SimHei" w:eastAsia="SimHei" w:hAnsi="SimHei"/>
          <w:sz w:val="24"/>
          <w:szCs w:val="24"/>
          <w:lang w:eastAsia="zh-CN"/>
        </w:rPr>
        <w:t>不是聚会，不是在一起学习一些神学、宗教知识，教会是神呼召彼此联系的一个群体</w:t>
      </w:r>
    </w:p>
    <w:p w14:paraId="2B0414B0" w14:textId="77777777" w:rsidR="007A06D5" w:rsidRPr="007D13BA" w:rsidRDefault="007A06D5" w:rsidP="007A06D5">
      <w:pPr>
        <w:rPr>
          <w:rFonts w:ascii="SimHei" w:eastAsia="SimHei" w:hAnsi="SimHei"/>
          <w:sz w:val="24"/>
          <w:szCs w:val="24"/>
          <w:lang w:eastAsia="zh-CN"/>
        </w:rPr>
      </w:pPr>
    </w:p>
    <w:p w14:paraId="569A5F81" w14:textId="77777777" w:rsidR="00044EBF" w:rsidRPr="007D13BA" w:rsidRDefault="00044EBF" w:rsidP="00044EBF">
      <w:pPr>
        <w:rPr>
          <w:rFonts w:ascii="SimHei" w:eastAsia="SimHei" w:hAnsi="SimHei"/>
          <w:b/>
          <w:sz w:val="24"/>
          <w:szCs w:val="24"/>
          <w:lang w:eastAsia="zh-CN"/>
        </w:rPr>
      </w:pPr>
      <w:r w:rsidRPr="007D13BA">
        <w:rPr>
          <w:rFonts w:ascii="SimHei" w:eastAsia="SimHei" w:hAnsi="SimHei" w:hint="eastAsia"/>
          <w:b/>
          <w:sz w:val="24"/>
          <w:szCs w:val="24"/>
          <w:lang w:eastAsia="zh-CN"/>
        </w:rPr>
        <w:t>第三</w:t>
      </w:r>
      <w:r w:rsidRPr="007D13BA">
        <w:rPr>
          <w:rFonts w:ascii="SimHei" w:eastAsia="SimHei" w:hAnsi="SimHei"/>
          <w:b/>
          <w:sz w:val="24"/>
          <w:szCs w:val="24"/>
          <w:lang w:eastAsia="zh-CN"/>
        </w:rPr>
        <w:t>，合乎圣经的</w:t>
      </w:r>
      <w:r w:rsidRPr="007D13BA">
        <w:rPr>
          <w:rFonts w:ascii="SimHei" w:eastAsia="SimHei" w:hAnsi="SimHei" w:hint="eastAsia"/>
          <w:b/>
          <w:sz w:val="24"/>
          <w:szCs w:val="24"/>
          <w:lang w:eastAsia="zh-CN"/>
        </w:rPr>
        <w:t>门训关系</w:t>
      </w:r>
      <w:r w:rsidRPr="007D13BA">
        <w:rPr>
          <w:rFonts w:ascii="SimHei" w:eastAsia="SimHei" w:hAnsi="SimHei"/>
          <w:b/>
          <w:sz w:val="24"/>
          <w:szCs w:val="24"/>
          <w:lang w:eastAsia="zh-CN"/>
        </w:rPr>
        <w:t>是一个爱的关系。</w:t>
      </w:r>
    </w:p>
    <w:p w14:paraId="7B4EC136" w14:textId="77777777" w:rsidR="00044EBF" w:rsidRPr="007D13BA" w:rsidRDefault="00044EBF" w:rsidP="00044EBF">
      <w:pPr>
        <w:rPr>
          <w:rFonts w:ascii="SimHei" w:eastAsia="SimHei" w:hAnsi="SimHei"/>
          <w:sz w:val="24"/>
          <w:szCs w:val="24"/>
          <w:lang w:eastAsia="zh-CN"/>
        </w:rPr>
      </w:pPr>
    </w:p>
    <w:p w14:paraId="17571D4B" w14:textId="77777777" w:rsidR="00044EBF" w:rsidRPr="007D13BA" w:rsidRDefault="00044EBF" w:rsidP="00044EBF">
      <w:pPr>
        <w:ind w:left="720"/>
        <w:rPr>
          <w:rFonts w:ascii="SimHei" w:eastAsia="SimHei" w:hAnsi="SimHei"/>
          <w:sz w:val="24"/>
          <w:szCs w:val="24"/>
          <w:lang w:eastAsia="zh-CN"/>
        </w:rPr>
      </w:pPr>
      <w:r w:rsidRPr="007D13BA">
        <w:rPr>
          <w:rFonts w:ascii="SimHei" w:eastAsia="SimHei" w:hAnsi="SimHei" w:hint="eastAsia"/>
          <w:sz w:val="24"/>
          <w:szCs w:val="24"/>
          <w:lang w:eastAsia="zh-CN"/>
        </w:rPr>
        <w:t>主为我们舍命，我们从此就知道何为爱。我们也应当为弟兄舍命。</w:t>
      </w:r>
    </w:p>
    <w:p w14:paraId="040B96A6" w14:textId="77777777" w:rsidR="00044EBF" w:rsidRPr="007D13BA" w:rsidRDefault="00044EBF" w:rsidP="00044EBF">
      <w:pPr>
        <w:jc w:val="right"/>
        <w:rPr>
          <w:rFonts w:ascii="SimHei" w:eastAsia="SimHei" w:hAnsi="SimHei"/>
          <w:b/>
          <w:sz w:val="24"/>
          <w:szCs w:val="24"/>
          <w:lang w:eastAsia="zh-CN"/>
        </w:rPr>
      </w:pPr>
      <w:r w:rsidRPr="007D13BA">
        <w:rPr>
          <w:rFonts w:ascii="SimHei" w:eastAsia="SimHei" w:hAnsi="SimHei"/>
          <w:sz w:val="24"/>
          <w:szCs w:val="24"/>
          <w:lang w:eastAsia="zh-CN"/>
        </w:rPr>
        <w:t>约翰壹书</w:t>
      </w:r>
      <w:r w:rsidRPr="007D13BA">
        <w:rPr>
          <w:rFonts w:ascii="SimHei" w:eastAsia="SimHei" w:hAnsi="SimHei" w:hint="eastAsia"/>
          <w:sz w:val="24"/>
          <w:szCs w:val="24"/>
          <w:lang w:eastAsia="zh-CN"/>
        </w:rPr>
        <w:t>3:16</w:t>
      </w:r>
    </w:p>
    <w:p w14:paraId="4B9F0DF5" w14:textId="77777777" w:rsidR="007A06D5" w:rsidRPr="007D13BA" w:rsidRDefault="007A06D5" w:rsidP="007A06D5">
      <w:pPr>
        <w:rPr>
          <w:rFonts w:ascii="SimHei" w:eastAsia="SimHei" w:hAnsi="SimHei"/>
          <w:sz w:val="24"/>
          <w:szCs w:val="24"/>
          <w:lang w:eastAsia="zh-CN"/>
        </w:rPr>
      </w:pPr>
    </w:p>
    <w:p w14:paraId="2FE75DED" w14:textId="77777777" w:rsidR="00044EBF" w:rsidRPr="007D13BA" w:rsidRDefault="00044EBF" w:rsidP="00044EBF">
      <w:pPr>
        <w:rPr>
          <w:rFonts w:ascii="SimHei" w:eastAsia="SimHei" w:hAnsi="SimHei"/>
          <w:b/>
          <w:sz w:val="24"/>
          <w:szCs w:val="24"/>
          <w:lang w:eastAsia="zh-CN"/>
        </w:rPr>
      </w:pPr>
      <w:r w:rsidRPr="007D13BA">
        <w:rPr>
          <w:rFonts w:ascii="SimHei" w:eastAsia="SimHei" w:hAnsi="SimHei" w:hint="eastAsia"/>
          <w:b/>
          <w:sz w:val="24"/>
          <w:szCs w:val="24"/>
          <w:lang w:eastAsia="zh-CN"/>
        </w:rPr>
        <w:t>第四，合乎圣经的</w:t>
      </w:r>
      <w:r w:rsidRPr="007D13BA">
        <w:rPr>
          <w:rFonts w:ascii="SimHei" w:eastAsia="SimHei" w:hAnsi="SimHei"/>
          <w:b/>
          <w:sz w:val="24"/>
          <w:szCs w:val="24"/>
          <w:lang w:eastAsia="zh-CN"/>
        </w:rPr>
        <w:t>门训关系包括用神的</w:t>
      </w:r>
      <w:r w:rsidRPr="007D13BA">
        <w:rPr>
          <w:rFonts w:ascii="SimHei" w:eastAsia="SimHei" w:hAnsi="SimHei" w:hint="eastAsia"/>
          <w:b/>
          <w:sz w:val="24"/>
          <w:szCs w:val="24"/>
          <w:lang w:eastAsia="zh-CN"/>
        </w:rPr>
        <w:t>话语</w:t>
      </w:r>
      <w:r w:rsidRPr="007D13BA">
        <w:rPr>
          <w:rFonts w:ascii="SimHei" w:eastAsia="SimHei" w:hAnsi="SimHei"/>
          <w:b/>
          <w:sz w:val="24"/>
          <w:szCs w:val="24"/>
          <w:lang w:eastAsia="zh-CN"/>
        </w:rPr>
        <w:t>来训练别人</w:t>
      </w:r>
    </w:p>
    <w:p w14:paraId="5A0B127B" w14:textId="77777777" w:rsidR="00044EBF" w:rsidRPr="007D13BA" w:rsidRDefault="00044EBF" w:rsidP="00044EBF">
      <w:pPr>
        <w:rPr>
          <w:rFonts w:ascii="SimHei" w:eastAsia="SimHei" w:hAnsi="SimHei"/>
          <w:b/>
          <w:sz w:val="24"/>
          <w:szCs w:val="24"/>
          <w:lang w:eastAsia="zh-CN"/>
        </w:rPr>
      </w:pPr>
    </w:p>
    <w:p w14:paraId="75D0DA2A" w14:textId="77777777" w:rsidR="00044EBF" w:rsidRPr="007D13BA" w:rsidRDefault="00044EBF" w:rsidP="00044EBF">
      <w:pPr>
        <w:ind w:left="720"/>
        <w:rPr>
          <w:rFonts w:ascii="SimHei" w:eastAsia="SimHei" w:hAnsi="SimHei"/>
          <w:sz w:val="24"/>
          <w:szCs w:val="24"/>
          <w:lang w:eastAsia="zh-CN"/>
        </w:rPr>
      </w:pPr>
      <w:r w:rsidRPr="007D13BA">
        <w:rPr>
          <w:rFonts w:ascii="SimHei" w:eastAsia="SimHei" w:hAnsi="SimHei" w:hint="eastAsia"/>
          <w:sz w:val="24"/>
          <w:szCs w:val="24"/>
          <w:lang w:eastAsia="zh-CN"/>
        </w:rPr>
        <w:t>圣经都是神所默示的，于教训，督责，使人归正，教导人学义，都是有益的。叫属神的人得以完全，豫备行各样的善事。</w:t>
      </w:r>
    </w:p>
    <w:p w14:paraId="684E6328" w14:textId="77777777" w:rsidR="007A06D5" w:rsidRPr="007D13BA" w:rsidRDefault="00044EBF" w:rsidP="00044EBF">
      <w:pPr>
        <w:ind w:left="720"/>
        <w:jc w:val="right"/>
        <w:rPr>
          <w:rFonts w:ascii="SimHei" w:eastAsia="SimHei" w:hAnsi="SimHei"/>
          <w:sz w:val="24"/>
          <w:szCs w:val="24"/>
          <w:lang w:eastAsia="zh-CN"/>
        </w:rPr>
      </w:pPr>
      <w:r w:rsidRPr="007D13BA">
        <w:rPr>
          <w:rFonts w:ascii="SimHei" w:eastAsia="SimHei" w:hAnsi="SimHei"/>
          <w:sz w:val="24"/>
          <w:szCs w:val="24"/>
          <w:lang w:eastAsia="zh-CN"/>
        </w:rPr>
        <w:t>提摩太</w:t>
      </w:r>
      <w:r w:rsidRPr="007D13BA">
        <w:rPr>
          <w:rFonts w:ascii="SimHei" w:eastAsia="SimHei" w:hAnsi="SimHei" w:hint="eastAsia"/>
          <w:sz w:val="24"/>
          <w:szCs w:val="24"/>
          <w:lang w:eastAsia="zh-CN"/>
        </w:rPr>
        <w:t>后书</w:t>
      </w:r>
      <w:r w:rsidRPr="007D13BA">
        <w:rPr>
          <w:rFonts w:ascii="SimHei" w:eastAsia="SimHei" w:hAnsi="SimHei"/>
          <w:sz w:val="24"/>
          <w:szCs w:val="24"/>
          <w:lang w:eastAsia="zh-CN"/>
        </w:rPr>
        <w:t>3:16-18</w:t>
      </w:r>
    </w:p>
    <w:p w14:paraId="223EF6EF" w14:textId="77777777" w:rsidR="007A06D5" w:rsidRPr="007D13BA" w:rsidRDefault="007A06D5" w:rsidP="007A06D5">
      <w:pPr>
        <w:rPr>
          <w:rFonts w:ascii="SimHei" w:eastAsia="SimHei" w:hAnsi="SimHei"/>
          <w:sz w:val="24"/>
          <w:szCs w:val="24"/>
          <w:lang w:eastAsia="zh-CN"/>
        </w:rPr>
      </w:pPr>
    </w:p>
    <w:p w14:paraId="6493FCE6" w14:textId="77777777" w:rsidR="00044EBF" w:rsidRPr="007D13BA" w:rsidRDefault="00044EBF" w:rsidP="007A06D5">
      <w:pPr>
        <w:rPr>
          <w:rFonts w:ascii="SimHei" w:eastAsia="SimHei" w:hAnsi="SimHei"/>
          <w:sz w:val="24"/>
          <w:szCs w:val="24"/>
          <w:lang w:eastAsia="zh-CN"/>
        </w:rPr>
      </w:pPr>
    </w:p>
    <w:p w14:paraId="1C59E7BC" w14:textId="77777777" w:rsidR="007A06D5" w:rsidRPr="007D13BA" w:rsidRDefault="007A06D5" w:rsidP="007A06D5">
      <w:pPr>
        <w:rPr>
          <w:rFonts w:ascii="SimHei" w:eastAsia="SimHei" w:hAnsi="SimHei"/>
          <w:sz w:val="24"/>
          <w:szCs w:val="24"/>
          <w:lang w:eastAsia="zh-CN"/>
        </w:rPr>
      </w:pPr>
    </w:p>
    <w:p w14:paraId="401BEB84" w14:textId="77777777" w:rsidR="00044EBF" w:rsidRPr="007D13BA" w:rsidRDefault="00044EBF" w:rsidP="00044EBF">
      <w:pPr>
        <w:pStyle w:val="Heading1"/>
        <w:numPr>
          <w:ilvl w:val="0"/>
          <w:numId w:val="25"/>
        </w:numPr>
        <w:rPr>
          <w:rFonts w:ascii="SimHei" w:eastAsia="SimHei" w:hAnsi="SimHei"/>
          <w:szCs w:val="24"/>
          <w:lang w:eastAsia="zh-CN"/>
        </w:rPr>
      </w:pPr>
      <w:r w:rsidRPr="007D13BA">
        <w:rPr>
          <w:rFonts w:ascii="SimHei" w:eastAsia="SimHei" w:hAnsi="SimHei" w:hint="eastAsia"/>
          <w:szCs w:val="24"/>
          <w:lang w:eastAsia="zh-CN"/>
        </w:rPr>
        <w:t>合乎圣经的门训</w:t>
      </w:r>
      <w:r w:rsidRPr="007D13BA">
        <w:rPr>
          <w:rFonts w:ascii="SimHei" w:eastAsia="SimHei" w:hAnsi="SimHei"/>
          <w:szCs w:val="24"/>
          <w:lang w:eastAsia="zh-CN"/>
        </w:rPr>
        <w:t>是成为一个管道</w:t>
      </w:r>
    </w:p>
    <w:p w14:paraId="0A270717" w14:textId="77777777" w:rsidR="00044EBF" w:rsidRPr="007D13BA" w:rsidRDefault="00044EBF" w:rsidP="00044EBF">
      <w:pPr>
        <w:rPr>
          <w:rFonts w:ascii="SimHei" w:eastAsia="SimHei" w:hAnsi="SimHei"/>
          <w:sz w:val="24"/>
          <w:szCs w:val="24"/>
          <w:lang w:eastAsia="zh-CN"/>
        </w:rPr>
      </w:pPr>
    </w:p>
    <w:p w14:paraId="1647B28F" w14:textId="77777777" w:rsidR="00044EBF" w:rsidRPr="007D13BA" w:rsidRDefault="00044EBF" w:rsidP="00044EBF">
      <w:pPr>
        <w:rPr>
          <w:rFonts w:ascii="SimHei" w:eastAsia="SimHei" w:hAnsi="SimHei"/>
          <w:sz w:val="24"/>
          <w:szCs w:val="24"/>
          <w:lang w:eastAsia="zh-CN"/>
        </w:rPr>
      </w:pPr>
      <w:r w:rsidRPr="007D13BA">
        <w:rPr>
          <w:rFonts w:ascii="SimHei" w:eastAsia="SimHei" w:hAnsi="SimHei"/>
          <w:sz w:val="24"/>
          <w:szCs w:val="24"/>
          <w:lang w:eastAsia="zh-CN"/>
        </w:rPr>
        <w:t>合乎圣经的门训</w:t>
      </w:r>
      <w:r w:rsidRPr="007D13BA">
        <w:rPr>
          <w:rFonts w:ascii="SimHei" w:eastAsia="SimHei" w:hAnsi="SimHei" w:hint="eastAsia"/>
          <w:sz w:val="24"/>
          <w:szCs w:val="24"/>
          <w:lang w:eastAsia="zh-CN"/>
        </w:rPr>
        <w:t>就像</w:t>
      </w:r>
      <w:r w:rsidRPr="007D13BA">
        <w:rPr>
          <w:rFonts w:ascii="SimHei" w:eastAsia="SimHei" w:hAnsi="SimHei"/>
          <w:sz w:val="24"/>
          <w:szCs w:val="24"/>
          <w:lang w:eastAsia="zh-CN"/>
        </w:rPr>
        <w:t>这样一</w:t>
      </w:r>
      <w:r w:rsidRPr="007D13BA">
        <w:rPr>
          <w:rFonts w:ascii="SimHei" w:eastAsia="SimHei" w:hAnsi="SimHei" w:hint="eastAsia"/>
          <w:sz w:val="24"/>
          <w:szCs w:val="24"/>
          <w:lang w:eastAsia="zh-CN"/>
        </w:rPr>
        <w:t>根</w:t>
      </w:r>
      <w:r w:rsidRPr="007D13BA">
        <w:rPr>
          <w:rFonts w:ascii="SimHei" w:eastAsia="SimHei" w:hAnsi="SimHei"/>
          <w:sz w:val="24"/>
          <w:szCs w:val="24"/>
          <w:lang w:eastAsia="zh-CN"/>
        </w:rPr>
        <w:t>管道。</w:t>
      </w:r>
      <w:r w:rsidRPr="007D13BA">
        <w:rPr>
          <w:rFonts w:ascii="SimHei" w:eastAsia="SimHei" w:hAnsi="SimHei" w:hint="eastAsia"/>
          <w:sz w:val="24"/>
          <w:szCs w:val="24"/>
          <w:lang w:eastAsia="zh-CN"/>
        </w:rPr>
        <w:t>将自己的</w:t>
      </w:r>
      <w:r w:rsidRPr="007D13BA">
        <w:rPr>
          <w:rFonts w:ascii="SimHei" w:eastAsia="SimHei" w:hAnsi="SimHei"/>
          <w:sz w:val="24"/>
          <w:szCs w:val="24"/>
          <w:lang w:eastAsia="zh-CN"/>
        </w:rPr>
        <w:t>生命扎根在神的</w:t>
      </w:r>
      <w:r w:rsidRPr="007D13BA">
        <w:rPr>
          <w:rFonts w:ascii="SimHei" w:eastAsia="SimHei" w:hAnsi="SimHei"/>
          <w:sz w:val="24"/>
          <w:szCs w:val="24"/>
          <w:lang w:eastAsia="zh-CN"/>
        </w:rPr>
        <w:lastRenderedPageBreak/>
        <w:t>话语上的基督徒们，</w:t>
      </w:r>
      <w:r w:rsidRPr="007D13BA">
        <w:rPr>
          <w:rFonts w:ascii="SimHei" w:eastAsia="SimHei" w:hAnsi="SimHei" w:hint="eastAsia"/>
          <w:sz w:val="24"/>
          <w:szCs w:val="24"/>
          <w:lang w:eastAsia="zh-CN"/>
        </w:rPr>
        <w:t>借着</w:t>
      </w:r>
      <w:r w:rsidRPr="007D13BA">
        <w:rPr>
          <w:rFonts w:ascii="SimHei" w:eastAsia="SimHei" w:hAnsi="SimHei"/>
          <w:sz w:val="24"/>
          <w:szCs w:val="24"/>
          <w:lang w:eastAsia="zh-CN"/>
        </w:rPr>
        <w:t>门训管道将神的</w:t>
      </w:r>
      <w:r w:rsidRPr="007D13BA">
        <w:rPr>
          <w:rFonts w:ascii="SimHei" w:eastAsia="SimHei" w:hAnsi="SimHei" w:hint="eastAsia"/>
          <w:sz w:val="24"/>
          <w:szCs w:val="24"/>
          <w:lang w:eastAsia="zh-CN"/>
        </w:rPr>
        <w:t>属灵祝福</w:t>
      </w:r>
      <w:r w:rsidRPr="007D13BA">
        <w:rPr>
          <w:rFonts w:ascii="SimHei" w:eastAsia="SimHei" w:hAnsi="SimHei"/>
          <w:sz w:val="24"/>
          <w:szCs w:val="24"/>
          <w:lang w:eastAsia="zh-CN"/>
        </w:rPr>
        <w:t>注入到别的基督徒生命中。</w:t>
      </w:r>
    </w:p>
    <w:p w14:paraId="5799CA13" w14:textId="77777777" w:rsidR="007A06D5" w:rsidRPr="007D13BA" w:rsidRDefault="007A06D5" w:rsidP="007A06D5">
      <w:pPr>
        <w:rPr>
          <w:rFonts w:ascii="SimHei" w:eastAsia="SimHei" w:hAnsi="SimHei"/>
          <w:sz w:val="24"/>
          <w:szCs w:val="24"/>
          <w:lang w:eastAsia="zh-CN"/>
        </w:rPr>
      </w:pPr>
    </w:p>
    <w:p w14:paraId="41EA2899" w14:textId="77777777" w:rsidR="00044EBF" w:rsidRPr="007D13BA" w:rsidRDefault="00044EBF" w:rsidP="007A06D5">
      <w:pPr>
        <w:rPr>
          <w:rFonts w:ascii="SimHei" w:eastAsia="SimHei" w:hAnsi="SimHei"/>
          <w:sz w:val="24"/>
          <w:szCs w:val="24"/>
          <w:lang w:eastAsia="zh-CN"/>
        </w:rPr>
      </w:pPr>
    </w:p>
    <w:p w14:paraId="4F244C6C" w14:textId="77777777" w:rsidR="00044EBF" w:rsidRPr="007D13BA" w:rsidRDefault="00044EBF" w:rsidP="00044EBF">
      <w:pPr>
        <w:pStyle w:val="Heading1"/>
        <w:numPr>
          <w:ilvl w:val="0"/>
          <w:numId w:val="25"/>
        </w:numPr>
        <w:rPr>
          <w:rFonts w:ascii="SimHei" w:eastAsia="SimHei" w:hAnsi="SimHei"/>
          <w:szCs w:val="24"/>
          <w:lang w:eastAsia="zh-CN"/>
        </w:rPr>
      </w:pPr>
      <w:r w:rsidRPr="007D13BA">
        <w:rPr>
          <w:rFonts w:ascii="SimHei" w:eastAsia="SimHei" w:hAnsi="SimHei" w:hint="eastAsia"/>
          <w:szCs w:val="24"/>
          <w:lang w:eastAsia="zh-CN"/>
        </w:rPr>
        <w:t>是一个</w:t>
      </w:r>
      <w:r w:rsidRPr="007D13BA">
        <w:rPr>
          <w:rFonts w:ascii="SimHei" w:eastAsia="SimHei" w:hAnsi="SimHei"/>
          <w:szCs w:val="24"/>
          <w:lang w:eastAsia="zh-CN"/>
        </w:rPr>
        <w:t>过程，但不是一个流程</w:t>
      </w:r>
    </w:p>
    <w:sectPr w:rsidR="00044EBF" w:rsidRPr="007D13BA" w:rsidSect="002B799A">
      <w:endnotePr>
        <w:numFmt w:val="decimal"/>
      </w:endnotePr>
      <w:pgSz w:w="16839" w:h="11907" w:orient="landscape" w:code="9"/>
      <w:pgMar w:top="1134" w:right="1134" w:bottom="1134" w:left="1134" w:header="720" w:footer="720" w:gutter="0"/>
      <w:cols w:num="2" w:space="113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88077" w14:textId="77777777" w:rsidR="00A64D9A" w:rsidRDefault="00A64D9A" w:rsidP="00256779">
      <w:r>
        <w:separator/>
      </w:r>
    </w:p>
  </w:endnote>
  <w:endnote w:type="continuationSeparator" w:id="0">
    <w:p w14:paraId="27E31CF6" w14:textId="77777777" w:rsidR="00A64D9A" w:rsidRDefault="00A64D9A" w:rsidP="0025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0E0B" w14:textId="77777777" w:rsidR="00A64D9A" w:rsidRDefault="00A64D9A" w:rsidP="00256779">
      <w:r>
        <w:separator/>
      </w:r>
    </w:p>
  </w:footnote>
  <w:footnote w:type="continuationSeparator" w:id="0">
    <w:p w14:paraId="21EB29B8" w14:textId="77777777" w:rsidR="00A64D9A" w:rsidRDefault="00A64D9A" w:rsidP="00256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27A4A"/>
    <w:multiLevelType w:val="hybridMultilevel"/>
    <w:tmpl w:val="DC125542"/>
    <w:lvl w:ilvl="0" w:tplc="B8FAE15A">
      <w:start w:val="5"/>
      <w:numFmt w:val="decimal"/>
      <w:lvlText w:val="%1."/>
      <w:lvlJc w:val="left"/>
      <w:pPr>
        <w:ind w:left="720" w:hanging="360"/>
      </w:pPr>
      <w:rPr>
        <w:rFonts w:ascii="Times New Roman" w:hAnsi="Times New Roman" w:hint="default"/>
        <w:b w:val="0"/>
        <w:i/>
        <w:sz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26232"/>
    <w:multiLevelType w:val="hybridMultilevel"/>
    <w:tmpl w:val="8DA6A5F2"/>
    <w:lvl w:ilvl="0" w:tplc="0408FE9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EF7FD3"/>
    <w:multiLevelType w:val="hybridMultilevel"/>
    <w:tmpl w:val="1F322F82"/>
    <w:lvl w:ilvl="0" w:tplc="7414C22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A14DE8"/>
    <w:multiLevelType w:val="hybridMultilevel"/>
    <w:tmpl w:val="08921534"/>
    <w:lvl w:ilvl="0" w:tplc="4C8C2C12">
      <w:start w:val="2"/>
      <w:numFmt w:val="bullet"/>
      <w:lvlText w:val="-"/>
      <w:lvlJc w:val="left"/>
      <w:pPr>
        <w:ind w:left="720" w:hanging="360"/>
      </w:pPr>
      <w:rPr>
        <w:rFonts w:ascii="Times New Roman" w:eastAsia="Times New Roman" w:hAnsi="Times New Roman" w:cs="Times New Roman" w:hint="default"/>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5668A"/>
    <w:multiLevelType w:val="hybridMultilevel"/>
    <w:tmpl w:val="E9108E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081468"/>
    <w:multiLevelType w:val="hybridMultilevel"/>
    <w:tmpl w:val="51D6E4C0"/>
    <w:lvl w:ilvl="0" w:tplc="98C099C8">
      <w:start w:val="1"/>
      <w:numFmt w:val="decimal"/>
      <w:lvlText w:val="%1."/>
      <w:lvlJc w:val="left"/>
      <w:pPr>
        <w:ind w:left="720" w:hanging="360"/>
      </w:pPr>
      <w:rPr>
        <w:rFonts w:ascii="Times New Roman" w:hAnsi="Times New Roman" w:hint="default"/>
        <w:b w:val="0"/>
        <w:i/>
        <w:sz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ED5DC7"/>
    <w:multiLevelType w:val="hybridMultilevel"/>
    <w:tmpl w:val="C28CF55E"/>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111028"/>
    <w:multiLevelType w:val="hybridMultilevel"/>
    <w:tmpl w:val="EAAC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9E18F4"/>
    <w:multiLevelType w:val="hybridMultilevel"/>
    <w:tmpl w:val="2062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2E0070"/>
    <w:multiLevelType w:val="hybridMultilevel"/>
    <w:tmpl w:val="F146C98C"/>
    <w:lvl w:ilvl="0" w:tplc="63F6619E">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0C50A16"/>
    <w:multiLevelType w:val="hybridMultilevel"/>
    <w:tmpl w:val="ACBC584A"/>
    <w:lvl w:ilvl="0" w:tplc="0F8CD2A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8E367A4"/>
    <w:multiLevelType w:val="hybridMultilevel"/>
    <w:tmpl w:val="3052257A"/>
    <w:lvl w:ilvl="0" w:tplc="29F4F33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2549D2"/>
    <w:multiLevelType w:val="hybridMultilevel"/>
    <w:tmpl w:val="862E0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BE0C26"/>
    <w:multiLevelType w:val="hybridMultilevel"/>
    <w:tmpl w:val="F2F2B906"/>
    <w:lvl w:ilvl="0" w:tplc="CA12CE3E">
      <w:start w:val="1"/>
      <w:numFmt w:val="bullet"/>
      <w:pStyle w:val="ListBullet2"/>
      <w:lvlText w:val="o"/>
      <w:lvlJc w:val="left"/>
      <w:pPr>
        <w:tabs>
          <w:tab w:val="num" w:pos="360"/>
        </w:tabs>
        <w:ind w:left="360" w:hanging="360"/>
      </w:pPr>
      <w:rPr>
        <w:rFonts w:ascii="Courier New" w:hAnsi="Courier New" w:cs="Times New Roman"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39A7F8D"/>
    <w:multiLevelType w:val="hybridMultilevel"/>
    <w:tmpl w:val="30AC9F02"/>
    <w:lvl w:ilvl="0" w:tplc="0F8CD2AC">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79B3099"/>
    <w:multiLevelType w:val="hybridMultilevel"/>
    <w:tmpl w:val="F8BA9D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9792F94"/>
    <w:multiLevelType w:val="hybridMultilevel"/>
    <w:tmpl w:val="092652D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C9223D6"/>
    <w:multiLevelType w:val="hybridMultilevel"/>
    <w:tmpl w:val="DD18A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5D47F5"/>
    <w:multiLevelType w:val="hybridMultilevel"/>
    <w:tmpl w:val="0EDC7B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762534"/>
    <w:multiLevelType w:val="hybridMultilevel"/>
    <w:tmpl w:val="DFBA6C76"/>
    <w:lvl w:ilvl="0" w:tplc="04090001">
      <w:start w:val="1"/>
      <w:numFmt w:val="bullet"/>
      <w:lvlText w:val=""/>
      <w:lvlJc w:val="left"/>
      <w:pPr>
        <w:tabs>
          <w:tab w:val="num" w:pos="720"/>
        </w:tabs>
        <w:ind w:left="720" w:hanging="360"/>
      </w:pPr>
      <w:rPr>
        <w:rFonts w:ascii="Symbol" w:hAnsi="Symbol" w:hint="default"/>
      </w:rPr>
    </w:lvl>
    <w:lvl w:ilvl="1" w:tplc="E0885268">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69AE7563"/>
    <w:multiLevelType w:val="hybridMultilevel"/>
    <w:tmpl w:val="4A867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CC5A15"/>
    <w:multiLevelType w:val="hybridMultilevel"/>
    <w:tmpl w:val="DC125542"/>
    <w:lvl w:ilvl="0" w:tplc="B8FAE15A">
      <w:start w:val="5"/>
      <w:numFmt w:val="decimal"/>
      <w:lvlText w:val="%1."/>
      <w:lvlJc w:val="left"/>
      <w:pPr>
        <w:ind w:left="720" w:hanging="360"/>
      </w:pPr>
      <w:rPr>
        <w:rFonts w:ascii="Times New Roman" w:hAnsi="Times New Roman" w:hint="default"/>
        <w:b w:val="0"/>
        <w:i/>
        <w:sz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044D81"/>
    <w:multiLevelType w:val="hybridMultilevel"/>
    <w:tmpl w:val="2B00214C"/>
    <w:lvl w:ilvl="0" w:tplc="FDCAE95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C436B7D"/>
    <w:multiLevelType w:val="hybridMultilevel"/>
    <w:tmpl w:val="C4AA5642"/>
    <w:lvl w:ilvl="0" w:tplc="0F8CD2AC">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7E891429"/>
    <w:multiLevelType w:val="hybridMultilevel"/>
    <w:tmpl w:val="604E1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0B18BF"/>
    <w:multiLevelType w:val="hybridMultilevel"/>
    <w:tmpl w:val="0BA4EC3C"/>
    <w:lvl w:ilvl="0" w:tplc="857EA98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4712647">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46399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68543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48579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88590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5231839">
    <w:abstractNumId w:val="19"/>
  </w:num>
  <w:num w:numId="7" w16cid:durableId="1027215624">
    <w:abstractNumId w:val="13"/>
  </w:num>
  <w:num w:numId="8" w16cid:durableId="152258619">
    <w:abstractNumId w:val="24"/>
  </w:num>
  <w:num w:numId="9" w16cid:durableId="970593883">
    <w:abstractNumId w:val="10"/>
  </w:num>
  <w:num w:numId="10" w16cid:durableId="273292785">
    <w:abstractNumId w:val="12"/>
  </w:num>
  <w:num w:numId="11" w16cid:durableId="1377316578">
    <w:abstractNumId w:val="6"/>
  </w:num>
  <w:num w:numId="12" w16cid:durableId="331302285">
    <w:abstractNumId w:val="4"/>
  </w:num>
  <w:num w:numId="13" w16cid:durableId="147669445">
    <w:abstractNumId w:val="8"/>
  </w:num>
  <w:num w:numId="14" w16cid:durableId="537595215">
    <w:abstractNumId w:val="11"/>
  </w:num>
  <w:num w:numId="15" w16cid:durableId="993030365">
    <w:abstractNumId w:val="18"/>
  </w:num>
  <w:num w:numId="16" w16cid:durableId="1258489548">
    <w:abstractNumId w:val="21"/>
  </w:num>
  <w:num w:numId="17" w16cid:durableId="591205620">
    <w:abstractNumId w:val="5"/>
  </w:num>
  <w:num w:numId="18" w16cid:durableId="1988237809">
    <w:abstractNumId w:val="0"/>
  </w:num>
  <w:num w:numId="19" w16cid:durableId="847715092">
    <w:abstractNumId w:val="3"/>
  </w:num>
  <w:num w:numId="20" w16cid:durableId="102767527">
    <w:abstractNumId w:val="20"/>
  </w:num>
  <w:num w:numId="21" w16cid:durableId="1403063828">
    <w:abstractNumId w:val="2"/>
  </w:num>
  <w:num w:numId="22" w16cid:durableId="1841576147">
    <w:abstractNumId w:val="9"/>
  </w:num>
  <w:num w:numId="23" w16cid:durableId="1779831089">
    <w:abstractNumId w:val="15"/>
  </w:num>
  <w:num w:numId="24" w16cid:durableId="1719744439">
    <w:abstractNumId w:val="25"/>
  </w:num>
  <w:num w:numId="25" w16cid:durableId="2107919462">
    <w:abstractNumId w:val="22"/>
  </w:num>
  <w:num w:numId="26" w16cid:durableId="1978216760">
    <w:abstractNumId w:val="17"/>
  </w:num>
  <w:num w:numId="27" w16cid:durableId="702285352">
    <w:abstractNumId w:val="7"/>
  </w:num>
  <w:num w:numId="28" w16cid:durableId="181143515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EC"/>
    <w:rsid w:val="00007D85"/>
    <w:rsid w:val="00022559"/>
    <w:rsid w:val="00032F67"/>
    <w:rsid w:val="0004095D"/>
    <w:rsid w:val="00044EBF"/>
    <w:rsid w:val="0006364F"/>
    <w:rsid w:val="0006458E"/>
    <w:rsid w:val="00074464"/>
    <w:rsid w:val="00080EDE"/>
    <w:rsid w:val="000A1B13"/>
    <w:rsid w:val="000B3053"/>
    <w:rsid w:val="000D08A3"/>
    <w:rsid w:val="000D7D83"/>
    <w:rsid w:val="000F7D6E"/>
    <w:rsid w:val="00136CAE"/>
    <w:rsid w:val="001518A5"/>
    <w:rsid w:val="0016182A"/>
    <w:rsid w:val="001B606E"/>
    <w:rsid w:val="001D3DC6"/>
    <w:rsid w:val="001F3B04"/>
    <w:rsid w:val="001F6A0E"/>
    <w:rsid w:val="00200C08"/>
    <w:rsid w:val="002123C5"/>
    <w:rsid w:val="00212C78"/>
    <w:rsid w:val="00225497"/>
    <w:rsid w:val="00240BFC"/>
    <w:rsid w:val="00256779"/>
    <w:rsid w:val="00267B84"/>
    <w:rsid w:val="0027235B"/>
    <w:rsid w:val="00282B1C"/>
    <w:rsid w:val="002B20D3"/>
    <w:rsid w:val="002B799A"/>
    <w:rsid w:val="002C65BF"/>
    <w:rsid w:val="002E30F5"/>
    <w:rsid w:val="002F3CD3"/>
    <w:rsid w:val="003049B9"/>
    <w:rsid w:val="003240EA"/>
    <w:rsid w:val="00337DD9"/>
    <w:rsid w:val="00363126"/>
    <w:rsid w:val="00365194"/>
    <w:rsid w:val="003A22B2"/>
    <w:rsid w:val="003A413B"/>
    <w:rsid w:val="003B4636"/>
    <w:rsid w:val="003D08A3"/>
    <w:rsid w:val="00423DEA"/>
    <w:rsid w:val="00452EDA"/>
    <w:rsid w:val="00482BE1"/>
    <w:rsid w:val="00504701"/>
    <w:rsid w:val="00537C61"/>
    <w:rsid w:val="00580714"/>
    <w:rsid w:val="005D0413"/>
    <w:rsid w:val="005D11C0"/>
    <w:rsid w:val="0062214E"/>
    <w:rsid w:val="00654D42"/>
    <w:rsid w:val="00665F60"/>
    <w:rsid w:val="006A1ECC"/>
    <w:rsid w:val="006C240D"/>
    <w:rsid w:val="006C3CEE"/>
    <w:rsid w:val="006D721F"/>
    <w:rsid w:val="006E06BA"/>
    <w:rsid w:val="006E316C"/>
    <w:rsid w:val="00701CF1"/>
    <w:rsid w:val="00702DA8"/>
    <w:rsid w:val="0072774F"/>
    <w:rsid w:val="00745571"/>
    <w:rsid w:val="00746E6D"/>
    <w:rsid w:val="007A06D5"/>
    <w:rsid w:val="007B211E"/>
    <w:rsid w:val="007D13BA"/>
    <w:rsid w:val="007E29DF"/>
    <w:rsid w:val="007E387C"/>
    <w:rsid w:val="007E3DA5"/>
    <w:rsid w:val="00810CD2"/>
    <w:rsid w:val="00813FDD"/>
    <w:rsid w:val="0085542C"/>
    <w:rsid w:val="00872BA9"/>
    <w:rsid w:val="00891C45"/>
    <w:rsid w:val="008920EC"/>
    <w:rsid w:val="00894DBA"/>
    <w:rsid w:val="008966BB"/>
    <w:rsid w:val="008A1934"/>
    <w:rsid w:val="008A306D"/>
    <w:rsid w:val="008D47A1"/>
    <w:rsid w:val="008F4451"/>
    <w:rsid w:val="00904FAB"/>
    <w:rsid w:val="0093032F"/>
    <w:rsid w:val="00981CEA"/>
    <w:rsid w:val="009F50F2"/>
    <w:rsid w:val="00A10D5B"/>
    <w:rsid w:val="00A13372"/>
    <w:rsid w:val="00A245B4"/>
    <w:rsid w:val="00A4140D"/>
    <w:rsid w:val="00A42430"/>
    <w:rsid w:val="00A434F8"/>
    <w:rsid w:val="00A4406A"/>
    <w:rsid w:val="00A64D9A"/>
    <w:rsid w:val="00A8122F"/>
    <w:rsid w:val="00A90B60"/>
    <w:rsid w:val="00AF0594"/>
    <w:rsid w:val="00B35485"/>
    <w:rsid w:val="00B5237C"/>
    <w:rsid w:val="00B960C4"/>
    <w:rsid w:val="00BE4C04"/>
    <w:rsid w:val="00C013A1"/>
    <w:rsid w:val="00C149F4"/>
    <w:rsid w:val="00C26797"/>
    <w:rsid w:val="00C50E1B"/>
    <w:rsid w:val="00C93889"/>
    <w:rsid w:val="00CF207F"/>
    <w:rsid w:val="00D601E0"/>
    <w:rsid w:val="00D643A0"/>
    <w:rsid w:val="00D8200A"/>
    <w:rsid w:val="00DA0A35"/>
    <w:rsid w:val="00DA34D0"/>
    <w:rsid w:val="00DB6DD5"/>
    <w:rsid w:val="00DE2DD5"/>
    <w:rsid w:val="00DE71F7"/>
    <w:rsid w:val="00DF14CC"/>
    <w:rsid w:val="00E279D9"/>
    <w:rsid w:val="00E31739"/>
    <w:rsid w:val="00E374E4"/>
    <w:rsid w:val="00E51960"/>
    <w:rsid w:val="00E62F08"/>
    <w:rsid w:val="00E65AE1"/>
    <w:rsid w:val="00E94C8F"/>
    <w:rsid w:val="00EA1B4B"/>
    <w:rsid w:val="00F105EB"/>
    <w:rsid w:val="00F20FA5"/>
    <w:rsid w:val="00F44D8E"/>
    <w:rsid w:val="00F81C6F"/>
    <w:rsid w:val="00F848DB"/>
    <w:rsid w:val="00F915E8"/>
    <w:rsid w:val="00F9660B"/>
    <w:rsid w:val="00F9725A"/>
    <w:rsid w:val="00FA4B43"/>
    <w:rsid w:val="00FD161A"/>
    <w:rsid w:val="00FD39F7"/>
    <w:rsid w:val="00FD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2B0E94"/>
  <w15:chartTrackingRefBased/>
  <w15:docId w15:val="{8ADA876D-03E7-440E-9AA6-7833C8202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EBF"/>
    <w:pPr>
      <w:widowControl w:val="0"/>
      <w:overflowPunct w:val="0"/>
      <w:autoSpaceDE w:val="0"/>
      <w:autoSpaceDN w:val="0"/>
      <w:adjustRightInd w:val="0"/>
      <w:spacing w:before="40" w:after="40" w:line="264" w:lineRule="auto"/>
      <w:textAlignment w:val="baseline"/>
    </w:pPr>
    <w:rPr>
      <w:rFonts w:asciiTheme="minorHAnsi" w:hAnsiTheme="minorHAnsi"/>
      <w:sz w:val="22"/>
      <w:lang w:eastAsia="en-US"/>
    </w:rPr>
  </w:style>
  <w:style w:type="paragraph" w:styleId="Heading1">
    <w:name w:val="heading 1"/>
    <w:basedOn w:val="Normal"/>
    <w:next w:val="Normal"/>
    <w:link w:val="Heading1Char"/>
    <w:qFormat/>
    <w:rsid w:val="00654D42"/>
    <w:pPr>
      <w:keepNext/>
      <w:spacing w:line="240" w:lineRule="auto"/>
      <w:outlineLvl w:val="0"/>
    </w:pPr>
    <w:rPr>
      <w:b/>
      <w:sz w:val="24"/>
    </w:rPr>
  </w:style>
  <w:style w:type="paragraph" w:styleId="Heading2">
    <w:name w:val="heading 2"/>
    <w:basedOn w:val="Normal"/>
    <w:next w:val="Normal"/>
    <w:qFormat/>
    <w:pPr>
      <w:keepNext/>
      <w:widowControl/>
      <w:tabs>
        <w:tab w:val="right" w:pos="6120"/>
      </w:tabs>
      <w:outlineLvl w:val="1"/>
    </w:pPr>
    <w:rPr>
      <w:b/>
      <w:i/>
      <w:sz w:val="24"/>
    </w:rPr>
  </w:style>
  <w:style w:type="paragraph" w:styleId="Heading3">
    <w:name w:val="heading 3"/>
    <w:basedOn w:val="Normal"/>
    <w:next w:val="Normal"/>
    <w:qFormat/>
    <w:pPr>
      <w:keepNext/>
      <w:widowControl/>
      <w:outlineLvl w:val="2"/>
    </w:pPr>
    <w:rPr>
      <w:rFonts w:ascii="Garamond" w:hAnsi="Garamond"/>
      <w:b/>
      <w:sz w:val="28"/>
    </w:rPr>
  </w:style>
  <w:style w:type="paragraph" w:styleId="Heading4">
    <w:name w:val="heading 4"/>
    <w:basedOn w:val="Normal"/>
    <w:next w:val="Normal"/>
    <w:qFormat/>
    <w:pPr>
      <w:keepNext/>
      <w:widowControl/>
      <w:jc w:val="center"/>
      <w:outlineLvl w:val="3"/>
    </w:pPr>
    <w:rPr>
      <w:b/>
      <w:sz w:val="32"/>
    </w:rPr>
  </w:style>
  <w:style w:type="paragraph" w:styleId="Heading6">
    <w:name w:val="heading 6"/>
    <w:basedOn w:val="Normal"/>
    <w:next w:val="Normal"/>
    <w:link w:val="Heading6Char"/>
    <w:semiHidden/>
    <w:unhideWhenUsed/>
    <w:qFormat/>
    <w:rsid w:val="00022559"/>
    <w:pPr>
      <w:spacing w:before="240" w:after="60"/>
      <w:outlineLvl w:val="5"/>
    </w:pPr>
    <w:rPr>
      <w:rFonts w:ascii="Calibri" w:eastAsia="Times New Roman" w:hAnsi="Calibr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sz w:val="24"/>
    </w:rPr>
  </w:style>
  <w:style w:type="paragraph" w:customStyle="1" w:styleId="Style2">
    <w:name w:val="Style2"/>
    <w:basedOn w:val="Normal"/>
    <w:rPr>
      <w:rFonts w:ascii="Arial Black" w:hAnsi="Arial Black"/>
      <w:sz w:val="24"/>
    </w:rPr>
  </w:style>
  <w:style w:type="paragraph" w:styleId="DocumentMap">
    <w:name w:val="Document Map"/>
    <w:basedOn w:val="Normal"/>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Subtitle">
    <w:name w:val="Subtitle"/>
    <w:basedOn w:val="Normal"/>
    <w:link w:val="SubtitleChar"/>
    <w:qFormat/>
    <w:pPr>
      <w:jc w:val="center"/>
    </w:pPr>
    <w:rPr>
      <w:b/>
      <w:i/>
      <w:sz w:val="32"/>
    </w:rPr>
  </w:style>
  <w:style w:type="paragraph" w:styleId="BodyText2">
    <w:name w:val="Body Text 2"/>
    <w:basedOn w:val="Normal"/>
    <w:pPr>
      <w:ind w:left="360"/>
    </w:pPr>
    <w:rPr>
      <w:sz w:val="24"/>
    </w:rPr>
  </w:style>
  <w:style w:type="paragraph" w:styleId="BodyText">
    <w:name w:val="Body Text"/>
    <w:basedOn w:val="Normal"/>
    <w:pPr>
      <w:widowControl/>
    </w:pPr>
    <w:rPr>
      <w:i/>
      <w:sz w:val="24"/>
    </w:rPr>
  </w:style>
  <w:style w:type="paragraph" w:customStyle="1" w:styleId="Verdana">
    <w:name w:val="Verdana"/>
    <w:basedOn w:val="Normal"/>
    <w:link w:val="VerdanaChar"/>
    <w:pPr>
      <w:widowControl/>
    </w:pPr>
    <w:rPr>
      <w:rFonts w:ascii="Verdana" w:hAnsi="Verdana"/>
    </w:rPr>
  </w:style>
  <w:style w:type="paragraph" w:styleId="BodyText3">
    <w:name w:val="Body Text 3"/>
    <w:basedOn w:val="Normal"/>
    <w:rPr>
      <w:b/>
      <w:i/>
    </w:rPr>
  </w:style>
  <w:style w:type="paragraph" w:styleId="BodyTextIndent2">
    <w:name w:val="Body Text Indent 2"/>
    <w:basedOn w:val="Normal"/>
    <w:pPr>
      <w:spacing w:after="120" w:line="480" w:lineRule="auto"/>
      <w:ind w:left="360"/>
    </w:pPr>
  </w:style>
  <w:style w:type="paragraph" w:styleId="BalloonText">
    <w:name w:val="Balloon Text"/>
    <w:basedOn w:val="Normal"/>
    <w:semiHidden/>
    <w:rsid w:val="00E65AE1"/>
    <w:rPr>
      <w:rFonts w:ascii="Tahoma" w:hAnsi="Tahoma" w:cs="Tahoma"/>
      <w:sz w:val="16"/>
      <w:szCs w:val="16"/>
    </w:rPr>
  </w:style>
  <w:style w:type="character" w:customStyle="1" w:styleId="VerdanaChar">
    <w:name w:val="Verdana Char"/>
    <w:basedOn w:val="DefaultParagraphFont"/>
    <w:link w:val="Verdana"/>
    <w:rsid w:val="007E3DA5"/>
    <w:rPr>
      <w:rFonts w:ascii="Verdana" w:hAnsi="Verdana"/>
    </w:rPr>
  </w:style>
  <w:style w:type="paragraph" w:styleId="ListParagraph">
    <w:name w:val="List Paragraph"/>
    <w:basedOn w:val="Normal"/>
    <w:uiPriority w:val="34"/>
    <w:qFormat/>
    <w:rsid w:val="007E3DA5"/>
    <w:pPr>
      <w:ind w:left="720"/>
    </w:pPr>
  </w:style>
  <w:style w:type="character" w:customStyle="1" w:styleId="Heading6Char">
    <w:name w:val="Heading 6 Char"/>
    <w:basedOn w:val="DefaultParagraphFont"/>
    <w:link w:val="Heading6"/>
    <w:semiHidden/>
    <w:rsid w:val="00022559"/>
    <w:rPr>
      <w:rFonts w:ascii="Calibri" w:eastAsia="Times New Roman" w:hAnsi="Calibri" w:cs="Times New Roman"/>
      <w:b/>
      <w:bCs/>
      <w:sz w:val="22"/>
      <w:szCs w:val="22"/>
    </w:rPr>
  </w:style>
  <w:style w:type="character" w:customStyle="1" w:styleId="Heading1Char">
    <w:name w:val="Heading 1 Char"/>
    <w:basedOn w:val="DefaultParagraphFont"/>
    <w:link w:val="Heading1"/>
    <w:rsid w:val="00654D42"/>
    <w:rPr>
      <w:rFonts w:asciiTheme="minorHAnsi" w:hAnsiTheme="minorHAnsi"/>
      <w:b/>
      <w:sz w:val="24"/>
      <w:lang w:eastAsia="en-US"/>
    </w:rPr>
  </w:style>
  <w:style w:type="paragraph" w:customStyle="1" w:styleId="Style1-Calibri">
    <w:name w:val="Style1- Calibri"/>
    <w:basedOn w:val="Normal"/>
    <w:link w:val="Style1-CalibriChar"/>
    <w:qFormat/>
    <w:rsid w:val="00256779"/>
    <w:pPr>
      <w:widowControl/>
    </w:pPr>
    <w:rPr>
      <w:rFonts w:ascii="Calibri" w:hAnsi="Calibri"/>
      <w:sz w:val="24"/>
      <w:szCs w:val="24"/>
    </w:rPr>
  </w:style>
  <w:style w:type="character" w:customStyle="1" w:styleId="Style1-CalibriChar">
    <w:name w:val="Style1- Calibri Char"/>
    <w:basedOn w:val="DefaultParagraphFont"/>
    <w:link w:val="Style1-Calibri"/>
    <w:rsid w:val="00256779"/>
    <w:rPr>
      <w:rFonts w:ascii="Calibri" w:hAnsi="Calibri"/>
      <w:sz w:val="24"/>
      <w:szCs w:val="24"/>
    </w:rPr>
  </w:style>
  <w:style w:type="character" w:styleId="FootnoteReference">
    <w:name w:val="footnote reference"/>
    <w:basedOn w:val="DefaultParagraphFont"/>
    <w:rsid w:val="00256779"/>
    <w:rPr>
      <w:vertAlign w:val="superscript"/>
    </w:rPr>
  </w:style>
  <w:style w:type="paragraph" w:customStyle="1" w:styleId="Blockquote">
    <w:name w:val="Block quote"/>
    <w:next w:val="Normal"/>
    <w:rsid w:val="00256779"/>
    <w:pPr>
      <w:tabs>
        <w:tab w:val="left" w:pos="504"/>
      </w:tabs>
      <w:spacing w:before="240" w:after="240" w:line="240" w:lineRule="exact"/>
      <w:ind w:left="504"/>
    </w:pPr>
    <w:rPr>
      <w:sz w:val="24"/>
    </w:rPr>
  </w:style>
  <w:style w:type="paragraph" w:styleId="FootnoteText">
    <w:name w:val="footnote text"/>
    <w:basedOn w:val="Normal"/>
    <w:link w:val="FootnoteTextChar"/>
    <w:rsid w:val="00E94C8F"/>
    <w:pPr>
      <w:widowControl/>
      <w:overflowPunct/>
      <w:autoSpaceDE/>
      <w:autoSpaceDN/>
      <w:adjustRightInd/>
      <w:textAlignment w:val="auto"/>
    </w:pPr>
  </w:style>
  <w:style w:type="character" w:customStyle="1" w:styleId="FootnoteTextChar">
    <w:name w:val="Footnote Text Char"/>
    <w:basedOn w:val="DefaultParagraphFont"/>
    <w:link w:val="FootnoteText"/>
    <w:rsid w:val="00E94C8F"/>
  </w:style>
  <w:style w:type="paragraph" w:styleId="NormalWeb">
    <w:name w:val="Normal (Web)"/>
    <w:basedOn w:val="Normal"/>
    <w:uiPriority w:val="99"/>
    <w:unhideWhenUsed/>
    <w:rsid w:val="00E374E4"/>
    <w:pPr>
      <w:widowControl/>
      <w:overflowPunct/>
      <w:autoSpaceDE/>
      <w:autoSpaceDN/>
      <w:adjustRightInd/>
      <w:spacing w:before="100" w:beforeAutospacing="1" w:after="100" w:afterAutospacing="1" w:line="270" w:lineRule="atLeast"/>
      <w:textAlignment w:val="auto"/>
    </w:pPr>
    <w:rPr>
      <w:sz w:val="24"/>
      <w:szCs w:val="24"/>
    </w:rPr>
  </w:style>
  <w:style w:type="character" w:customStyle="1" w:styleId="HeaderChar">
    <w:name w:val="Header Char"/>
    <w:basedOn w:val="DefaultParagraphFont"/>
    <w:link w:val="Header"/>
    <w:rsid w:val="00A8122F"/>
  </w:style>
  <w:style w:type="paragraph" w:styleId="ListBullet2">
    <w:name w:val="List Bullet 2"/>
    <w:basedOn w:val="Normal"/>
    <w:autoRedefine/>
    <w:unhideWhenUsed/>
    <w:rsid w:val="00A8122F"/>
    <w:pPr>
      <w:widowControl/>
      <w:numPr>
        <w:numId w:val="1"/>
      </w:numPr>
      <w:overflowPunct/>
      <w:autoSpaceDE/>
      <w:autoSpaceDN/>
      <w:adjustRightInd/>
      <w:textAlignment w:val="auto"/>
    </w:pPr>
    <w:rPr>
      <w:rFonts w:ascii="Calibri" w:hAnsi="Calibri"/>
      <w:sz w:val="24"/>
      <w:szCs w:val="24"/>
    </w:rPr>
  </w:style>
  <w:style w:type="character" w:styleId="CommentReference">
    <w:name w:val="annotation reference"/>
    <w:basedOn w:val="DefaultParagraphFont"/>
    <w:rsid w:val="0085542C"/>
    <w:rPr>
      <w:sz w:val="16"/>
      <w:szCs w:val="16"/>
    </w:rPr>
  </w:style>
  <w:style w:type="paragraph" w:styleId="CommentText">
    <w:name w:val="annotation text"/>
    <w:basedOn w:val="Normal"/>
    <w:link w:val="CommentTextChar"/>
    <w:rsid w:val="0085542C"/>
    <w:pPr>
      <w:widowControl/>
      <w:overflowPunct/>
      <w:autoSpaceDE/>
      <w:autoSpaceDN/>
      <w:adjustRightInd/>
      <w:textAlignment w:val="auto"/>
    </w:pPr>
  </w:style>
  <w:style w:type="character" w:customStyle="1" w:styleId="CommentTextChar">
    <w:name w:val="Comment Text Char"/>
    <w:basedOn w:val="DefaultParagraphFont"/>
    <w:link w:val="CommentText"/>
    <w:rsid w:val="0085542C"/>
  </w:style>
  <w:style w:type="character" w:styleId="Hyperlink">
    <w:name w:val="Hyperlink"/>
    <w:basedOn w:val="DefaultParagraphFont"/>
    <w:uiPriority w:val="99"/>
    <w:rsid w:val="003A413B"/>
    <w:rPr>
      <w:color w:val="0000FF"/>
      <w:u w:val="single"/>
    </w:rPr>
  </w:style>
  <w:style w:type="character" w:customStyle="1" w:styleId="SubtitleChar">
    <w:name w:val="Subtitle Char"/>
    <w:link w:val="Subtitle"/>
    <w:rsid w:val="00F20FA5"/>
    <w:rPr>
      <w:b/>
      <w:i/>
      <w:sz w:val="32"/>
      <w:lang w:eastAsia="en-US"/>
    </w:rPr>
  </w:style>
  <w:style w:type="character" w:styleId="Emphasis">
    <w:name w:val="Emphasis"/>
    <w:basedOn w:val="DefaultParagraphFont"/>
    <w:qFormat/>
    <w:rsid w:val="008A306D"/>
    <w:rPr>
      <w:i/>
      <w:iCs/>
    </w:rPr>
  </w:style>
  <w:style w:type="character" w:customStyle="1" w:styleId="footnote">
    <w:name w:val="footnote"/>
    <w:basedOn w:val="DefaultParagraphFont"/>
    <w:rsid w:val="007A06D5"/>
    <w:rPr>
      <w:rFonts w:ascii="Verdana" w:hAnsi="Verdana" w:hint="default"/>
      <w:color w:val="666666"/>
      <w:sz w:val="19"/>
      <w:szCs w:val="19"/>
    </w:rPr>
  </w:style>
  <w:style w:type="paragraph" w:styleId="BodyTextIndent">
    <w:name w:val="Body Text Indent"/>
    <w:basedOn w:val="Normal"/>
    <w:link w:val="BodyTextIndentChar"/>
    <w:rsid w:val="007A06D5"/>
    <w:pPr>
      <w:overflowPunct/>
      <w:autoSpaceDE/>
      <w:autoSpaceDN/>
      <w:adjustRightInd/>
      <w:spacing w:before="0" w:after="120" w:line="240" w:lineRule="auto"/>
      <w:ind w:left="360"/>
      <w:textAlignment w:val="auto"/>
    </w:pPr>
    <w:rPr>
      <w:rFonts w:ascii="Times New Roman" w:eastAsia="Times New Roman" w:hAnsi="Times New Roman"/>
      <w:sz w:val="20"/>
    </w:rPr>
  </w:style>
  <w:style w:type="character" w:customStyle="1" w:styleId="BodyTextIndentChar">
    <w:name w:val="Body Text Indent Char"/>
    <w:basedOn w:val="DefaultParagraphFont"/>
    <w:link w:val="BodyTextIndent"/>
    <w:rsid w:val="007A06D5"/>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519">
      <w:bodyDiv w:val="1"/>
      <w:marLeft w:val="0"/>
      <w:marRight w:val="0"/>
      <w:marTop w:val="0"/>
      <w:marBottom w:val="0"/>
      <w:divBdr>
        <w:top w:val="none" w:sz="0" w:space="0" w:color="auto"/>
        <w:left w:val="none" w:sz="0" w:space="0" w:color="auto"/>
        <w:bottom w:val="none" w:sz="0" w:space="0" w:color="auto"/>
        <w:right w:val="none" w:sz="0" w:space="0" w:color="auto"/>
      </w:divBdr>
    </w:div>
    <w:div w:id="623191655">
      <w:bodyDiv w:val="1"/>
      <w:marLeft w:val="0"/>
      <w:marRight w:val="0"/>
      <w:marTop w:val="0"/>
      <w:marBottom w:val="0"/>
      <w:divBdr>
        <w:top w:val="none" w:sz="0" w:space="0" w:color="auto"/>
        <w:left w:val="none" w:sz="0" w:space="0" w:color="auto"/>
        <w:bottom w:val="none" w:sz="0" w:space="0" w:color="auto"/>
        <w:right w:val="none" w:sz="0" w:space="0" w:color="auto"/>
      </w:divBdr>
    </w:div>
    <w:div w:id="1763650086">
      <w:bodyDiv w:val="1"/>
      <w:marLeft w:val="0"/>
      <w:marRight w:val="0"/>
      <w:marTop w:val="0"/>
      <w:marBottom w:val="0"/>
      <w:divBdr>
        <w:top w:val="none" w:sz="0" w:space="0" w:color="auto"/>
        <w:left w:val="none" w:sz="0" w:space="0" w:color="auto"/>
        <w:bottom w:val="none" w:sz="0" w:space="0" w:color="auto"/>
        <w:right w:val="none" w:sz="0" w:space="0" w:color="auto"/>
      </w:divBdr>
    </w:div>
    <w:div w:id="1908492854">
      <w:bodyDiv w:val="1"/>
      <w:marLeft w:val="0"/>
      <w:marRight w:val="0"/>
      <w:marTop w:val="0"/>
      <w:marBottom w:val="0"/>
      <w:divBdr>
        <w:top w:val="none" w:sz="0" w:space="0" w:color="auto"/>
        <w:left w:val="none" w:sz="0" w:space="0" w:color="auto"/>
        <w:bottom w:val="none" w:sz="0" w:space="0" w:color="auto"/>
        <w:right w:val="none" w:sz="0" w:space="0" w:color="auto"/>
      </w:divBdr>
    </w:div>
    <w:div w:id="211983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0275-24F7-4E01-AB10-26169194E8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26FB56-9934-46EC-BD7C-B37274E7B48B}">
  <ds:schemaRefs>
    <ds:schemaRef ds:uri="http://schemas.microsoft.com/sharepoint/v3/contenttype/forms"/>
  </ds:schemaRefs>
</ds:datastoreItem>
</file>

<file path=customXml/itemProps3.xml><?xml version="1.0" encoding="utf-8"?>
<ds:datastoreItem xmlns:ds="http://schemas.openxmlformats.org/officeDocument/2006/customXml" ds:itemID="{059F523D-94C7-45AD-A59B-B65674CBD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C262C8-C90D-4764-8C56-ADC413CF8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218</Words>
  <Characters>1243</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CORE SEMINAR</vt:lpstr>
      <vt:lpstr>VI. 总结</vt:lpstr>
      <vt:lpstr>下周：为何门训</vt:lpstr>
      <vt:lpstr>    /核心课程：建立门训关系</vt:lpstr>
      <vt:lpstr>什么是门徒</vt:lpstr>
      <vt:lpstr>门训关系的大背景：地方教会</vt:lpstr>
      <vt:lpstr>什么是门训关系</vt:lpstr>
      <vt:lpstr>合乎圣经的门训是成为一个管道</vt:lpstr>
      <vt:lpstr>是一个过程，但不是一个流程</vt:lpstr>
    </vt:vector>
  </TitlesOfParts>
  <Company>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SEMINAR</dc:title>
  <dc:subject/>
  <dc:creator>T730XCDT/2.1</dc:creator>
  <cp:keywords/>
  <dc:description/>
  <cp:lastModifiedBy>Chan</cp:lastModifiedBy>
  <cp:revision>15</cp:revision>
  <cp:lastPrinted>2015-06-18T04:15:00Z</cp:lastPrinted>
  <dcterms:created xsi:type="dcterms:W3CDTF">2015-05-27T10:03:00Z</dcterms:created>
  <dcterms:modified xsi:type="dcterms:W3CDTF">2023-09-08T02:44:00Z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